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B284755" w14:textId="77777777" w:rsidR="006D2FAC" w:rsidRPr="00B33C7F" w:rsidRDefault="006D2FAC" w:rsidP="006D2FAC">
      <w:pPr>
        <w:pStyle w:val="Geenafstand"/>
        <w:jc w:val="center"/>
        <w:rPr>
          <w:rFonts w:ascii="Biome" w:hAnsi="Biome" w:cs="Biome"/>
          <w:color w:val="5E1741"/>
          <w:sz w:val="40"/>
          <w:szCs w:val="40"/>
          <w:lang w:eastAsia="nl-NL"/>
        </w:rPr>
      </w:pPr>
      <w:r w:rsidRPr="00B33C7F">
        <w:rPr>
          <w:rFonts w:ascii="Biome" w:hAnsi="Biome" w:cs="Biome"/>
          <w:color w:val="5E1741"/>
          <w:sz w:val="40"/>
          <w:szCs w:val="40"/>
          <w:lang w:eastAsia="nl-NL"/>
        </w:rPr>
        <w:t>Introductie-module BREEAM</w:t>
      </w:r>
    </w:p>
    <w:p w14:paraId="73454D56" w14:textId="77777777" w:rsidR="006D2FAC" w:rsidRDefault="006D2FAC" w:rsidP="006D2FAC">
      <w:pPr>
        <w:pStyle w:val="Geenafstand"/>
        <w:jc w:val="center"/>
        <w:rPr>
          <w:rFonts w:ascii="Biome" w:hAnsi="Biome" w:cs="Biome"/>
          <w:color w:val="5E1741"/>
          <w:sz w:val="40"/>
          <w:szCs w:val="40"/>
          <w:lang w:eastAsia="nl-NL"/>
        </w:rPr>
      </w:pPr>
      <w:r w:rsidRPr="00B33C7F">
        <w:rPr>
          <w:rFonts w:ascii="Biome" w:hAnsi="Biome" w:cs="Biome"/>
          <w:color w:val="5E1741"/>
          <w:sz w:val="40"/>
          <w:szCs w:val="40"/>
          <w:lang w:eastAsia="nl-NL"/>
        </w:rPr>
        <w:t>(voor gebouwen)</w:t>
      </w:r>
    </w:p>
    <w:p w14:paraId="44B4C4B1" w14:textId="77777777" w:rsidR="006D2FAC" w:rsidRDefault="006D2FAC" w:rsidP="006D2FAC">
      <w:pPr>
        <w:pStyle w:val="Geenafstand"/>
        <w:jc w:val="center"/>
        <w:rPr>
          <w:rFonts w:ascii="Biome" w:hAnsi="Biome" w:cs="Biome"/>
          <w:color w:val="5E1741"/>
          <w:sz w:val="40"/>
          <w:szCs w:val="40"/>
          <w:lang w:eastAsia="nl-NL"/>
        </w:rPr>
      </w:pPr>
    </w:p>
    <w:p w14:paraId="65EA9C3B" w14:textId="77777777" w:rsidR="006D2FAC" w:rsidRPr="00B33C7F" w:rsidRDefault="006D2FAC" w:rsidP="006D2FAC">
      <w:pPr>
        <w:pStyle w:val="Geenafstand"/>
        <w:jc w:val="center"/>
        <w:rPr>
          <w:rFonts w:ascii="Biome" w:hAnsi="Biome" w:cs="Biome"/>
          <w:color w:val="5E1741"/>
          <w:sz w:val="40"/>
          <w:szCs w:val="40"/>
          <w:lang w:eastAsia="nl-NL"/>
        </w:rPr>
      </w:pPr>
    </w:p>
    <w:p w14:paraId="74786CC8" w14:textId="6BBBB67C" w:rsidR="006D2FAC" w:rsidRPr="00BC45F3" w:rsidRDefault="006D2FAC" w:rsidP="006D2FAC">
      <w:pPr>
        <w:pStyle w:val="Geenafstand"/>
        <w:jc w:val="center"/>
        <w:rPr>
          <w:rFonts w:ascii="Biome" w:hAnsi="Biome" w:cs="Biome"/>
          <w:color w:val="5E1741"/>
          <w:sz w:val="32"/>
          <w:szCs w:val="32"/>
        </w:rPr>
      </w:pPr>
      <w:r>
        <w:rPr>
          <w:rFonts w:ascii="Biome" w:hAnsi="Biome" w:cs="Biome"/>
          <w:color w:val="5E1741"/>
          <w:sz w:val="32"/>
          <w:szCs w:val="32"/>
        </w:rPr>
        <w:t xml:space="preserve"> </w:t>
      </w:r>
    </w:p>
    <w:p w14:paraId="4AF21D55" w14:textId="77777777" w:rsidR="006D2FAC" w:rsidRDefault="006D2FAC" w:rsidP="006D2FAC">
      <w:pPr>
        <w:pStyle w:val="Geenafstand"/>
        <w:jc w:val="center"/>
        <w:rPr>
          <w:rFonts w:ascii="Biome" w:hAnsi="Biome" w:cs="Biome"/>
          <w:color w:val="5E1741"/>
          <w:sz w:val="40"/>
          <w:szCs w:val="40"/>
        </w:rPr>
      </w:pPr>
    </w:p>
    <w:p w14:paraId="455C1647" w14:textId="77777777" w:rsidR="006D2FAC" w:rsidRDefault="006D2FAC" w:rsidP="006D2FAC">
      <w:pPr>
        <w:pStyle w:val="Geenafstand"/>
        <w:jc w:val="center"/>
        <w:rPr>
          <w:rFonts w:ascii="Biome" w:hAnsi="Biome" w:cs="Biome"/>
          <w:color w:val="5E1741"/>
          <w:sz w:val="40"/>
          <w:szCs w:val="40"/>
        </w:rPr>
      </w:pPr>
    </w:p>
    <w:p w14:paraId="5470397F" w14:textId="77777777" w:rsidR="005574C2" w:rsidRPr="00B33C7F" w:rsidRDefault="005574C2" w:rsidP="005574C2">
      <w:pPr>
        <w:pStyle w:val="Geenafstand"/>
        <w:jc w:val="center"/>
        <w:rPr>
          <w:rFonts w:ascii="Biome" w:hAnsi="Biome" w:cs="Biome"/>
          <w:color w:val="5E1741"/>
          <w:sz w:val="40"/>
          <w:szCs w:val="40"/>
          <w:lang w:eastAsia="nl-NL"/>
        </w:rPr>
      </w:pPr>
      <w:r w:rsidRPr="00FF272A">
        <w:rPr>
          <w:rFonts w:ascii="Biome" w:eastAsia="Times New Roman" w:hAnsi="Biome" w:cs="Biome"/>
          <w:noProof/>
          <w:color w:val="333333"/>
          <w:sz w:val="36"/>
          <w:szCs w:val="36"/>
          <w:lang w:eastAsia="nl-NL"/>
        </w:rPr>
        <w:drawing>
          <wp:inline distT="0" distB="0" distL="0" distR="0" wp14:anchorId="1B692CD5" wp14:editId="2CE9A486">
            <wp:extent cx="5760720" cy="1714500"/>
            <wp:effectExtent l="0" t="0" r="0" b="0"/>
            <wp:docPr id="1142760690" name="Afbeelding 1" descr="Afbeelding met hemel, gebouw, boom, panorama&#10;&#10;Door AI gegenereerde inhoud is mogelijk onjuist.">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760690" name="Afbeelding 1" descr="Afbeelding met hemel, gebouw, boom, panorama&#10;&#10;Door AI gegenereerde inhoud is mogelijk onjuist.">
                      <a:hlinkClick r:id="rId11"/>
                    </pic:cNvPr>
                    <pic:cNvPicPr/>
                  </pic:nvPicPr>
                  <pic:blipFill>
                    <a:blip r:embed="rId12"/>
                    <a:stretch>
                      <a:fillRect/>
                    </a:stretch>
                  </pic:blipFill>
                  <pic:spPr>
                    <a:xfrm>
                      <a:off x="0" y="0"/>
                      <a:ext cx="5760720" cy="1714500"/>
                    </a:xfrm>
                    <a:prstGeom prst="rect">
                      <a:avLst/>
                    </a:prstGeom>
                  </pic:spPr>
                </pic:pic>
              </a:graphicData>
            </a:graphic>
          </wp:inline>
        </w:drawing>
      </w:r>
    </w:p>
    <w:p w14:paraId="705AADAD" w14:textId="60F285AA" w:rsidR="005574C2" w:rsidRPr="00A404CC" w:rsidRDefault="005574C2" w:rsidP="005574C2">
      <w:pPr>
        <w:jc w:val="center"/>
        <w:rPr>
          <w:rFonts w:cs="Biome Light"/>
          <w:sz w:val="16"/>
          <w:szCs w:val="16"/>
          <w:lang w:eastAsia="nl-NL"/>
        </w:rPr>
      </w:pPr>
      <w:r w:rsidRPr="006456F5">
        <w:rPr>
          <w:rFonts w:cs="Biome Light"/>
          <w:sz w:val="16"/>
          <w:szCs w:val="16"/>
          <w:lang w:eastAsia="nl-NL"/>
        </w:rPr>
        <w:t xml:space="preserve">Heembouw project Rhenus logistics / New Logic III aan </w:t>
      </w:r>
      <w:r w:rsidR="005605F0" w:rsidRPr="006456F5">
        <w:rPr>
          <w:rFonts w:cs="Biome Light"/>
          <w:sz w:val="16"/>
          <w:szCs w:val="16"/>
          <w:lang w:eastAsia="nl-NL"/>
        </w:rPr>
        <w:t xml:space="preserve">de </w:t>
      </w:r>
      <w:r w:rsidRPr="006456F5">
        <w:rPr>
          <w:rFonts w:cs="Biome Light"/>
          <w:sz w:val="16"/>
          <w:szCs w:val="16"/>
          <w:lang w:eastAsia="nl-NL"/>
        </w:rPr>
        <w:t xml:space="preserve">A58 in Tilburg. </w:t>
      </w:r>
      <w:r w:rsidRPr="006456F5">
        <w:rPr>
          <w:rFonts w:cs="Biome Light"/>
          <w:sz w:val="16"/>
          <w:szCs w:val="16"/>
          <w:lang w:eastAsia="nl-NL"/>
        </w:rPr>
        <w:br/>
      </w:r>
      <w:r w:rsidRPr="00A404CC">
        <w:rPr>
          <w:rFonts w:cs="Biome Light"/>
          <w:sz w:val="16"/>
          <w:szCs w:val="16"/>
          <w:lang w:eastAsia="nl-NL"/>
        </w:rPr>
        <w:t>Heembouw is één van de partners van Dutch Green Building Council (DGBC) en verdiende de kwalificatie “Outstanding” ofwel vijf sterren, met dit project.</w:t>
      </w:r>
      <w:r>
        <w:rPr>
          <w:rFonts w:cs="Biome Light"/>
          <w:sz w:val="16"/>
          <w:szCs w:val="16"/>
          <w:lang w:eastAsia="nl-NL"/>
        </w:rPr>
        <w:t xml:space="preserve"> Klik op de afbeelding voor meer informatie.</w:t>
      </w:r>
    </w:p>
    <w:p w14:paraId="61C5BF4E" w14:textId="77777777" w:rsidR="005574C2" w:rsidRDefault="005574C2" w:rsidP="005574C2">
      <w:pPr>
        <w:jc w:val="center"/>
        <w:rPr>
          <w:rFonts w:ascii="Biome" w:hAnsi="Biome" w:cs="Biome"/>
          <w:color w:val="5E1741"/>
        </w:rPr>
      </w:pPr>
    </w:p>
    <w:p w14:paraId="7A48FE1B" w14:textId="77777777" w:rsidR="005574C2" w:rsidRPr="00602084" w:rsidRDefault="005574C2" w:rsidP="005574C2">
      <w:pPr>
        <w:jc w:val="center"/>
        <w:rPr>
          <w:rFonts w:ascii="Biome" w:hAnsi="Biome" w:cs="Biome"/>
          <w:color w:val="5E1741"/>
        </w:rPr>
      </w:pPr>
      <w:r w:rsidRPr="00FF272A">
        <w:rPr>
          <w:rFonts w:ascii="Biome" w:eastAsia="Times New Roman" w:hAnsi="Biome" w:cs="Biome"/>
          <w:noProof/>
          <w:color w:val="333333"/>
          <w:sz w:val="36"/>
          <w:szCs w:val="36"/>
          <w:lang w:eastAsia="nl-NL"/>
        </w:rPr>
        <w:drawing>
          <wp:inline distT="0" distB="0" distL="0" distR="0" wp14:anchorId="1A59648D" wp14:editId="72732DB7">
            <wp:extent cx="5760720" cy="1614805"/>
            <wp:effectExtent l="0" t="0" r="0" b="4445"/>
            <wp:docPr id="1894247320" name="Afbeelding 1" descr="Afbeelding met hemel, buitenshuis, auto, wolk&#10;&#10;Door AI gegenereerde inhoud is mogelijk onjuist.">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247320" name="Afbeelding 1" descr="Afbeelding met hemel, buitenshuis, auto, wolk&#10;&#10;Door AI gegenereerde inhoud is mogelijk onjuist.">
                      <a:hlinkClick r:id="rId13"/>
                    </pic:cNvPr>
                    <pic:cNvPicPr/>
                  </pic:nvPicPr>
                  <pic:blipFill>
                    <a:blip r:embed="rId14"/>
                    <a:stretch>
                      <a:fillRect/>
                    </a:stretch>
                  </pic:blipFill>
                  <pic:spPr>
                    <a:xfrm>
                      <a:off x="0" y="0"/>
                      <a:ext cx="5760720" cy="1614805"/>
                    </a:xfrm>
                    <a:prstGeom prst="rect">
                      <a:avLst/>
                    </a:prstGeom>
                  </pic:spPr>
                </pic:pic>
              </a:graphicData>
            </a:graphic>
          </wp:inline>
        </w:drawing>
      </w:r>
      <w:r w:rsidRPr="00602084">
        <w:rPr>
          <w:rFonts w:cs="Biome Light"/>
          <w:sz w:val="16"/>
          <w:szCs w:val="16"/>
          <w:lang w:eastAsia="nl-NL"/>
        </w:rPr>
        <w:t xml:space="preserve"> Heembouw project DC Echt Susteren. </w:t>
      </w:r>
      <w:r>
        <w:rPr>
          <w:rFonts w:cs="Biome Light"/>
          <w:sz w:val="16"/>
          <w:szCs w:val="16"/>
          <w:lang w:eastAsia="nl-NL"/>
        </w:rPr>
        <w:br/>
      </w:r>
      <w:r w:rsidRPr="00602084">
        <w:rPr>
          <w:rFonts w:cs="Biome Light"/>
          <w:sz w:val="16"/>
          <w:szCs w:val="16"/>
          <w:lang w:eastAsia="nl-NL"/>
        </w:rPr>
        <w:t xml:space="preserve">Heembouw verdiende ook hiermee de kwalificatie “Outstanding”. </w:t>
      </w:r>
      <w:r>
        <w:rPr>
          <w:rFonts w:cs="Biome Light"/>
          <w:sz w:val="16"/>
          <w:szCs w:val="16"/>
          <w:lang w:eastAsia="nl-NL"/>
        </w:rPr>
        <w:t>Klik op de afbeelding voor meer informatie.</w:t>
      </w:r>
    </w:p>
    <w:p w14:paraId="5D494BCA" w14:textId="77777777" w:rsidR="005574C2" w:rsidRDefault="005574C2" w:rsidP="005574C2">
      <w:pPr>
        <w:jc w:val="center"/>
        <w:rPr>
          <w:rFonts w:ascii="Biome" w:hAnsi="Biome" w:cs="Biome"/>
          <w:color w:val="5E1741"/>
        </w:rPr>
      </w:pPr>
    </w:p>
    <w:p w14:paraId="5FED797E" w14:textId="77777777" w:rsidR="005574C2" w:rsidRDefault="005574C2" w:rsidP="005574C2">
      <w:pPr>
        <w:jc w:val="center"/>
        <w:rPr>
          <w:rFonts w:ascii="Biome" w:hAnsi="Biome" w:cs="Biome"/>
          <w:color w:val="5E1741"/>
        </w:rPr>
      </w:pPr>
    </w:p>
    <w:p w14:paraId="47EE9493" w14:textId="345AD34E" w:rsidR="005B3A72" w:rsidRDefault="005574C2" w:rsidP="005574C2">
      <w:pPr>
        <w:jc w:val="center"/>
        <w:rPr>
          <w:rFonts w:ascii="Biome" w:eastAsia="Times New Roman" w:hAnsi="Biome" w:cs="Biome"/>
          <w:color w:val="538135" w:themeColor="accent6" w:themeShade="BF"/>
          <w:sz w:val="36"/>
          <w:szCs w:val="36"/>
          <w:lang w:eastAsia="nl-NL"/>
        </w:rPr>
        <w:sectPr w:rsidR="005B3A72" w:rsidSect="005574C2">
          <w:pgSz w:w="11906" w:h="16838"/>
          <w:pgMar w:top="993" w:right="1417" w:bottom="1417" w:left="1417" w:header="708" w:footer="708" w:gutter="0"/>
          <w:cols w:space="708"/>
          <w:docGrid w:linePitch="360"/>
        </w:sectPr>
      </w:pPr>
      <w:r w:rsidRPr="005B3A72">
        <w:rPr>
          <w:rFonts w:ascii="Biome" w:eastAsia="Times New Roman" w:hAnsi="Biome" w:cs="Biome"/>
          <w:noProof/>
          <w:color w:val="538135" w:themeColor="accent6" w:themeShade="BF"/>
          <w:sz w:val="36"/>
          <w:szCs w:val="36"/>
          <w:lang w:eastAsia="nl-NL"/>
        </w:rPr>
        <w:drawing>
          <wp:inline distT="0" distB="0" distL="0" distR="0" wp14:anchorId="47ADC409" wp14:editId="70465F2A">
            <wp:extent cx="2952858" cy="1771650"/>
            <wp:effectExtent l="0" t="0" r="0" b="0"/>
            <wp:docPr id="1547691031" name="Afbeelding 5" descr="Afbeelding met Graphics, Lettertype, grafische vormgeving, ontwerp&#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fbeelding met Graphics, Lettertype, grafische vormgeving, ontwerp&#10;&#10;Automatisch gegenereerde beschrijvi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86745" cy="1791982"/>
                    </a:xfrm>
                    <a:prstGeom prst="rect">
                      <a:avLst/>
                    </a:prstGeom>
                    <a:noFill/>
                    <a:ln>
                      <a:noFill/>
                    </a:ln>
                  </pic:spPr>
                </pic:pic>
              </a:graphicData>
            </a:graphic>
          </wp:inline>
        </w:drawing>
      </w:r>
    </w:p>
    <w:p w14:paraId="21BF3D38" w14:textId="4D009E37" w:rsidR="00E25A45" w:rsidRPr="0009028B" w:rsidRDefault="00E25A45" w:rsidP="00FC0B35">
      <w:pPr>
        <w:pStyle w:val="Kop1"/>
        <w:rPr>
          <w:sz w:val="40"/>
          <w:szCs w:val="40"/>
        </w:rPr>
      </w:pPr>
      <w:bookmarkStart w:id="0" w:name="_Toc209106613"/>
      <w:r w:rsidRPr="0009028B">
        <w:rPr>
          <w:sz w:val="40"/>
          <w:szCs w:val="40"/>
        </w:rPr>
        <w:lastRenderedPageBreak/>
        <w:t>Voorw</w:t>
      </w:r>
      <w:r w:rsidR="00076A9B" w:rsidRPr="0009028B">
        <w:rPr>
          <w:sz w:val="40"/>
          <w:szCs w:val="40"/>
        </w:rPr>
        <w:t>o</w:t>
      </w:r>
      <w:r w:rsidRPr="0009028B">
        <w:rPr>
          <w:sz w:val="40"/>
          <w:szCs w:val="40"/>
        </w:rPr>
        <w:t>ord</w:t>
      </w:r>
      <w:bookmarkEnd w:id="0"/>
    </w:p>
    <w:p w14:paraId="4752743C" w14:textId="588B060D" w:rsidR="00E25A45" w:rsidRPr="00FF272A" w:rsidRDefault="0009028B" w:rsidP="00E25A45">
      <w:pPr>
        <w:rPr>
          <w:lang w:eastAsia="nl-NL"/>
        </w:rPr>
      </w:pPr>
      <w:r>
        <w:rPr>
          <w:lang w:eastAsia="nl-NL"/>
        </w:rPr>
        <w:br/>
      </w:r>
      <w:r w:rsidR="00E25A45" w:rsidRPr="00FF272A">
        <w:rPr>
          <w:lang w:eastAsia="nl-NL"/>
        </w:rPr>
        <w:t xml:space="preserve">Beste lezer, </w:t>
      </w:r>
      <w:r>
        <w:rPr>
          <w:lang w:eastAsia="nl-NL"/>
        </w:rPr>
        <w:br/>
      </w:r>
      <w:r>
        <w:rPr>
          <w:lang w:eastAsia="nl-NL"/>
        </w:rPr>
        <w:br/>
      </w:r>
      <w:r w:rsidR="00E25A45" w:rsidRPr="186C0F6A">
        <w:rPr>
          <w:lang w:eastAsia="nl-NL"/>
        </w:rPr>
        <w:t xml:space="preserve">Je staat op het punt om te gaan leren over BREEAM. BREEAM is een internationaal instrument voor het beoordelen van de duurzaamheid van een bestaand gebouw, een nieuwbouw of voor gebiedsontwikkeling.  Deze introductiemodule neemt je mee in hoe BREEAM in elkaar steekt (met name het eerste hoofdstuk). De daaropvolgende hoofdstukken gaan dieper in op BREEAM voor nieuwbouw en renovatie. </w:t>
      </w:r>
      <w:r w:rsidR="00DA7D88" w:rsidRPr="186C0F6A">
        <w:rPr>
          <w:lang w:eastAsia="nl-NL"/>
        </w:rPr>
        <w:t>Breeam g</w:t>
      </w:r>
      <w:r w:rsidR="00E25A45" w:rsidRPr="186C0F6A">
        <w:rPr>
          <w:lang w:eastAsia="nl-NL"/>
        </w:rPr>
        <w:t xml:space="preserve">ebiedsbeoordeling laten we dus achterwege. Naarmate je verder in de reader komt volgen er steeds meer tabellen. Lees daar snel doorheen en gebruik ze vooral als naslagwerk of ga naar de website </w:t>
      </w:r>
      <w:hyperlink r:id="rId16">
        <w:r w:rsidR="00E25A45" w:rsidRPr="186C0F6A">
          <w:rPr>
            <w:rStyle w:val="Hyperlink"/>
            <w:rFonts w:ascii="Biome" w:eastAsia="Times New Roman" w:hAnsi="Biome" w:cs="Biome"/>
            <w:color w:val="5E1741"/>
            <w:sz w:val="24"/>
            <w:szCs w:val="24"/>
            <w:lang w:eastAsia="nl-NL"/>
          </w:rPr>
          <w:t>www.breeam.nl</w:t>
        </w:r>
      </w:hyperlink>
      <w:r w:rsidR="00E25A45" w:rsidRPr="186C0F6A">
        <w:rPr>
          <w:color w:val="5E1741"/>
          <w:lang w:eastAsia="nl-NL"/>
        </w:rPr>
        <w:t xml:space="preserve"> </w:t>
      </w:r>
      <w:r w:rsidR="00E25A45" w:rsidRPr="186C0F6A">
        <w:rPr>
          <w:lang w:eastAsia="nl-NL"/>
        </w:rPr>
        <w:t xml:space="preserve">om altijd up-to-date materiaal te vinden. </w:t>
      </w:r>
      <w:r>
        <w:rPr>
          <w:lang w:eastAsia="nl-NL"/>
        </w:rPr>
        <w:br/>
      </w:r>
    </w:p>
    <w:p w14:paraId="4141F963" w14:textId="77777777" w:rsidR="00E25A45" w:rsidRPr="00FF272A" w:rsidRDefault="00E25A45" w:rsidP="007A70D5">
      <w:pPr>
        <w:ind w:left="708"/>
        <w:rPr>
          <w:lang w:eastAsia="nl-NL"/>
        </w:rPr>
      </w:pPr>
      <w:r w:rsidRPr="00FF272A">
        <w:rPr>
          <w:noProof/>
          <w:lang w:eastAsia="nl-NL"/>
        </w:rPr>
        <w:drawing>
          <wp:inline distT="0" distB="0" distL="0" distR="0" wp14:anchorId="3BBDAD8B" wp14:editId="776B7B75">
            <wp:extent cx="4640580" cy="2045088"/>
            <wp:effectExtent l="0" t="0" r="7620" b="0"/>
            <wp:docPr id="1570243597" name="Afbeelding 1" descr="Afbeelding met tekst, schermopname, Lettertype, visitekaartj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243597" name="Afbeelding 1" descr="Afbeelding met tekst, schermopname, Lettertype, visitekaartje&#10;&#10;Door AI gegenereerde inhoud is mogelijk onjuist."/>
                    <pic:cNvPicPr/>
                  </pic:nvPicPr>
                  <pic:blipFill>
                    <a:blip r:embed="rId17"/>
                    <a:stretch>
                      <a:fillRect/>
                    </a:stretch>
                  </pic:blipFill>
                  <pic:spPr>
                    <a:xfrm>
                      <a:off x="0" y="0"/>
                      <a:ext cx="4656726" cy="2052203"/>
                    </a:xfrm>
                    <a:prstGeom prst="rect">
                      <a:avLst/>
                    </a:prstGeom>
                  </pic:spPr>
                </pic:pic>
              </a:graphicData>
            </a:graphic>
          </wp:inline>
        </w:drawing>
      </w:r>
    </w:p>
    <w:p w14:paraId="7112EC17" w14:textId="77777777" w:rsidR="003F4713" w:rsidRDefault="003F4713" w:rsidP="00E25A45">
      <w:pPr>
        <w:rPr>
          <w:b/>
          <w:bCs/>
          <w:color w:val="5E1741"/>
          <w:lang w:eastAsia="nl-NL"/>
        </w:rPr>
      </w:pPr>
    </w:p>
    <w:p w14:paraId="6BFB1B91" w14:textId="77777777" w:rsidR="007D5552" w:rsidRDefault="007D5552">
      <w:pPr>
        <w:rPr>
          <w:i/>
          <w:iCs/>
          <w:color w:val="5E1741"/>
          <w:lang w:eastAsia="nl-NL"/>
        </w:rPr>
      </w:pPr>
      <w:r>
        <w:rPr>
          <w:i/>
          <w:iCs/>
          <w:color w:val="5E1741"/>
          <w:lang w:eastAsia="nl-NL"/>
        </w:rPr>
        <w:br w:type="page"/>
      </w:r>
    </w:p>
    <w:p w14:paraId="1318BFC4" w14:textId="440E19A8" w:rsidR="00E25A45" w:rsidRPr="005719C6" w:rsidRDefault="00E25A45" w:rsidP="00E25A45">
      <w:pPr>
        <w:rPr>
          <w:i/>
          <w:iCs/>
          <w:color w:val="5E1741"/>
          <w:lang w:eastAsia="nl-NL"/>
        </w:rPr>
      </w:pPr>
      <w:r w:rsidRPr="005719C6">
        <w:rPr>
          <w:i/>
          <w:iCs/>
          <w:color w:val="5E1741"/>
          <w:lang w:eastAsia="nl-NL"/>
        </w:rPr>
        <w:lastRenderedPageBreak/>
        <w:t>Afsluiting en oefening</w:t>
      </w:r>
    </w:p>
    <w:p w14:paraId="075FE07A" w14:textId="409A9B30" w:rsidR="000638DD" w:rsidRDefault="000638DD" w:rsidP="00E25A45">
      <w:pPr>
        <w:rPr>
          <w:lang w:eastAsia="nl-NL"/>
        </w:rPr>
      </w:pPr>
      <w:r>
        <w:rPr>
          <w:noProof/>
          <w:lang w:eastAsia="nl-NL"/>
        </w:rPr>
        <w:drawing>
          <wp:inline distT="0" distB="0" distL="0" distR="0" wp14:anchorId="06405928" wp14:editId="5D99BAB0">
            <wp:extent cx="493351" cy="493351"/>
            <wp:effectExtent l="0" t="0" r="0" b="2540"/>
            <wp:docPr id="1085456778" name="Graphic 13" descr="Klembord met aantal kruizen met effen opvu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456778" name="Graphic 1085456778" descr="Klembord met aantal kruizen met effen opvulling"/>
                    <pic:cNvPicPr/>
                  </pic:nvPicPr>
                  <pic:blipFill>
                    <a:blip r:embed="rId18">
                      <a:extLst>
                        <a:ext uri="{96DAC541-7B7A-43D3-8B79-37D633B846F1}">
                          <asvg:svgBlip xmlns:asvg="http://schemas.microsoft.com/office/drawing/2016/SVG/main" r:embed="rId19"/>
                        </a:ext>
                      </a:extLst>
                    </a:blip>
                    <a:stretch>
                      <a:fillRect/>
                    </a:stretch>
                  </pic:blipFill>
                  <pic:spPr>
                    <a:xfrm>
                      <a:off x="0" y="0"/>
                      <a:ext cx="503614" cy="503614"/>
                    </a:xfrm>
                    <a:prstGeom prst="rect">
                      <a:avLst/>
                    </a:prstGeom>
                  </pic:spPr>
                </pic:pic>
              </a:graphicData>
            </a:graphic>
          </wp:inline>
        </w:drawing>
      </w:r>
    </w:p>
    <w:p w14:paraId="4AC70E22" w14:textId="050128BF" w:rsidR="00E25A45" w:rsidRPr="00FF272A" w:rsidRDefault="007224AC" w:rsidP="00E25A45">
      <w:pPr>
        <w:rPr>
          <w:lang w:eastAsia="nl-NL"/>
        </w:rPr>
      </w:pPr>
      <w:r>
        <w:rPr>
          <w:lang w:eastAsia="nl-NL"/>
        </w:rPr>
        <w:br/>
      </w:r>
      <w:r w:rsidR="00E25A45" w:rsidRPr="2DCED705">
        <w:rPr>
          <w:lang w:eastAsia="nl-NL"/>
        </w:rPr>
        <w:t xml:space="preserve">Aan het einde van een paragraaf of hoofdstuk (t/m 2.4) hebben we steeds een paar vragen geschreven die je helpen om te checken of je alles goed </w:t>
      </w:r>
      <w:r w:rsidR="551CC101" w:rsidRPr="2DCED705">
        <w:rPr>
          <w:lang w:eastAsia="nl-NL"/>
        </w:rPr>
        <w:t>begrepen hebt</w:t>
      </w:r>
      <w:r w:rsidR="00E25A45" w:rsidRPr="2DCED705">
        <w:rPr>
          <w:lang w:eastAsia="nl-NL"/>
        </w:rPr>
        <w:t xml:space="preserve"> uit de tekst of bijgevoegd materiaal. De antwoorden </w:t>
      </w:r>
      <w:r w:rsidR="00566F3D" w:rsidRPr="2DCED705">
        <w:rPr>
          <w:lang w:eastAsia="nl-NL"/>
        </w:rPr>
        <w:t>zijn in een losse bijlage te vinden die je van je docent krijgt. Je kunt</w:t>
      </w:r>
      <w:r w:rsidR="00E25A45" w:rsidRPr="2DCED705">
        <w:rPr>
          <w:lang w:eastAsia="nl-NL"/>
        </w:rPr>
        <w:t xml:space="preserve"> jezelf </w:t>
      </w:r>
      <w:r w:rsidR="00566F3D" w:rsidRPr="2DCED705">
        <w:rPr>
          <w:lang w:eastAsia="nl-NL"/>
        </w:rPr>
        <w:t>dus</w:t>
      </w:r>
      <w:r w:rsidR="00E25A45" w:rsidRPr="2DCED705">
        <w:rPr>
          <w:lang w:eastAsia="nl-NL"/>
        </w:rPr>
        <w:t xml:space="preserve"> direct controleren</w:t>
      </w:r>
      <w:r>
        <w:rPr>
          <w:lang w:eastAsia="nl-NL"/>
        </w:rPr>
        <w:t>.</w:t>
      </w:r>
      <w:r>
        <w:rPr>
          <w:lang w:eastAsia="nl-NL"/>
        </w:rPr>
        <w:br/>
      </w:r>
      <w:r>
        <w:rPr>
          <w:lang w:eastAsia="nl-NL"/>
        </w:rPr>
        <w:br/>
      </w:r>
      <w:r w:rsidR="00E25A45" w:rsidRPr="00FF272A">
        <w:rPr>
          <w:lang w:eastAsia="nl-NL"/>
        </w:rPr>
        <w:t>Deze module wordt niet afgesloten met een examen of certificaat, het is echt een introductiemodule. Als je meer wilt weten over BREEAM dan kan je trainingen tot bijvoorbeeld BREEAM-assessor via BREEAM (DGBC) volgen:</w:t>
      </w:r>
    </w:p>
    <w:p w14:paraId="394D75A5" w14:textId="4EB7E91B" w:rsidR="00566F3D" w:rsidRPr="007224AC" w:rsidRDefault="00E25A45">
      <w:pPr>
        <w:rPr>
          <w:rFonts w:cs="Biome Light"/>
          <w:color w:val="5E1741"/>
        </w:rPr>
      </w:pPr>
      <w:hyperlink r:id="rId20" w:history="1">
        <w:r w:rsidRPr="00E25A45">
          <w:rPr>
            <w:rStyle w:val="Hyperlink"/>
            <w:rFonts w:cs="Biome Light"/>
            <w:color w:val="5E1741"/>
          </w:rPr>
          <w:t>BREEAM-NL Trainingen - BREEAM-NL</w:t>
        </w:r>
      </w:hyperlink>
    </w:p>
    <w:p w14:paraId="3A7816B4" w14:textId="65F63F36" w:rsidR="00E25A45" w:rsidRPr="005719C6" w:rsidRDefault="007D5552" w:rsidP="00E25A45">
      <w:pPr>
        <w:rPr>
          <w:i/>
          <w:iCs/>
          <w:color w:val="5E1741"/>
          <w:lang w:eastAsia="nl-NL"/>
        </w:rPr>
      </w:pPr>
      <w:r>
        <w:rPr>
          <w:i/>
          <w:iCs/>
          <w:color w:val="5E1741"/>
          <w:lang w:eastAsia="nl-NL"/>
        </w:rPr>
        <w:br/>
      </w:r>
      <w:r w:rsidR="00E25A45" w:rsidRPr="005719C6">
        <w:rPr>
          <w:i/>
          <w:iCs/>
          <w:color w:val="5E1741"/>
          <w:lang w:eastAsia="nl-NL"/>
        </w:rPr>
        <w:t>Film ter introductie</w:t>
      </w:r>
    </w:p>
    <w:p w14:paraId="2C0BC7B7" w14:textId="77777777" w:rsidR="00E25A45" w:rsidRPr="00FF272A" w:rsidRDefault="00E25A45" w:rsidP="00E25A45">
      <w:pPr>
        <w:rPr>
          <w:lang w:eastAsia="nl-NL"/>
        </w:rPr>
      </w:pPr>
      <w:r w:rsidRPr="00FF272A">
        <w:rPr>
          <w:lang w:eastAsia="nl-NL"/>
        </w:rPr>
        <w:t>Om te beginnen nodigen we je uit om een introductie filmpje te kijken van 1,5 minuut:</w:t>
      </w:r>
    </w:p>
    <w:p w14:paraId="5AF98687" w14:textId="52976E10" w:rsidR="00E25A45" w:rsidRDefault="00E25A45" w:rsidP="00E25A45">
      <w:pPr>
        <w:rPr>
          <w:rStyle w:val="Hyperlink"/>
          <w:rFonts w:eastAsia="Times New Roman" w:cs="Biome Light"/>
          <w:color w:val="5E1741"/>
          <w:lang w:eastAsia="nl-NL"/>
        </w:rPr>
      </w:pPr>
      <w:hyperlink r:id="rId21" w:history="1">
        <w:r>
          <w:rPr>
            <w:rStyle w:val="Hyperlink"/>
            <w:rFonts w:eastAsia="Times New Roman" w:cs="Biome Light"/>
            <w:color w:val="5E1741"/>
            <w:lang w:eastAsia="nl-NL"/>
          </w:rPr>
          <w:t>BREEAM - Introductiefilm</w:t>
        </w:r>
      </w:hyperlink>
      <w:r w:rsidR="00EE0141">
        <w:rPr>
          <w:rStyle w:val="Hyperlink"/>
          <w:rFonts w:eastAsia="Times New Roman" w:cs="Biome Light"/>
          <w:color w:val="5E1741"/>
          <w:lang w:eastAsia="nl-NL"/>
        </w:rPr>
        <w:t xml:space="preserve"> </w:t>
      </w:r>
    </w:p>
    <w:p w14:paraId="6916E57F" w14:textId="76B64CCC" w:rsidR="00EE0141" w:rsidRDefault="00EE0141" w:rsidP="00E25A45">
      <w:pPr>
        <w:rPr>
          <w:rFonts w:cs="Biome Light"/>
          <w:color w:val="5E1741"/>
          <w:lang w:eastAsia="nl-NL"/>
        </w:rPr>
      </w:pPr>
      <w:r>
        <w:rPr>
          <w:rFonts w:cs="Biome Light"/>
          <w:noProof/>
          <w:color w:val="5E1741"/>
          <w:lang w:eastAsia="nl-NL"/>
        </w:rPr>
        <w:drawing>
          <wp:inline distT="0" distB="0" distL="0" distR="0" wp14:anchorId="4AAD385A" wp14:editId="2DBB6536">
            <wp:extent cx="484845" cy="484845"/>
            <wp:effectExtent l="0" t="0" r="0" b="0"/>
            <wp:docPr id="654026544" name="Graphic 12" descr="Klapbord met effen opvu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4026544" name="Graphic 654026544" descr="Klapbord met effen opvulling"/>
                    <pic:cNvPicPr/>
                  </pic:nvPicPr>
                  <pic:blipFill>
                    <a:blip r:embed="rId22">
                      <a:extLst>
                        <a:ext uri="{96DAC541-7B7A-43D3-8B79-37D633B846F1}">
                          <asvg:svgBlip xmlns:asvg="http://schemas.microsoft.com/office/drawing/2016/SVG/main" r:embed="rId23"/>
                        </a:ext>
                      </a:extLst>
                    </a:blip>
                    <a:stretch>
                      <a:fillRect/>
                    </a:stretch>
                  </pic:blipFill>
                  <pic:spPr>
                    <a:xfrm>
                      <a:off x="0" y="0"/>
                      <a:ext cx="491838" cy="491838"/>
                    </a:xfrm>
                    <a:prstGeom prst="rect">
                      <a:avLst/>
                    </a:prstGeom>
                  </pic:spPr>
                </pic:pic>
              </a:graphicData>
            </a:graphic>
          </wp:inline>
        </w:drawing>
      </w:r>
    </w:p>
    <w:p w14:paraId="53919D57" w14:textId="77777777" w:rsidR="0065448E" w:rsidRPr="00EE0141" w:rsidRDefault="0065448E" w:rsidP="00E25A45">
      <w:pPr>
        <w:rPr>
          <w:rFonts w:cs="Biome Light"/>
          <w:color w:val="5E1741"/>
          <w:lang w:eastAsia="nl-NL"/>
        </w:rPr>
      </w:pPr>
    </w:p>
    <w:p w14:paraId="6A86CD86" w14:textId="6BA70F88" w:rsidR="000638DD" w:rsidRPr="005719C6" w:rsidRDefault="00E25A45" w:rsidP="00E25A45">
      <w:pPr>
        <w:rPr>
          <w:i/>
          <w:iCs/>
          <w:color w:val="5E1741"/>
          <w:lang w:eastAsia="nl-NL"/>
        </w:rPr>
      </w:pPr>
      <w:bookmarkStart w:id="1" w:name="_Hlk193891336"/>
      <w:r w:rsidRPr="005719C6">
        <w:rPr>
          <w:i/>
          <w:iCs/>
          <w:color w:val="5E1741"/>
          <w:lang w:eastAsia="nl-NL"/>
        </w:rPr>
        <w:t>Oefenvragen</w:t>
      </w:r>
      <w:r w:rsidR="000638DD" w:rsidRPr="005719C6">
        <w:rPr>
          <w:i/>
          <w:iCs/>
          <w:color w:val="5E1741"/>
          <w:lang w:eastAsia="nl-NL"/>
        </w:rPr>
        <w:t xml:space="preserve"> </w:t>
      </w:r>
      <w:r w:rsidR="00277218" w:rsidRPr="005719C6">
        <w:rPr>
          <w:i/>
          <w:iCs/>
          <w:color w:val="5E1741"/>
          <w:lang w:eastAsia="nl-NL"/>
        </w:rPr>
        <w:t>(antwoorden in losse bijlage)</w:t>
      </w:r>
    </w:p>
    <w:p w14:paraId="5A3E0501" w14:textId="026B541F" w:rsidR="00E25A45" w:rsidRPr="00E25A45" w:rsidRDefault="000638DD" w:rsidP="00E25A45">
      <w:pPr>
        <w:rPr>
          <w:b/>
          <w:bCs/>
          <w:color w:val="5E1741"/>
          <w:lang w:eastAsia="nl-NL"/>
        </w:rPr>
      </w:pPr>
      <w:r>
        <w:rPr>
          <w:noProof/>
          <w:lang w:eastAsia="nl-NL"/>
        </w:rPr>
        <w:drawing>
          <wp:inline distT="0" distB="0" distL="0" distR="0" wp14:anchorId="551CE5E3" wp14:editId="50AC0710">
            <wp:extent cx="493351" cy="493351"/>
            <wp:effectExtent l="0" t="0" r="0" b="2540"/>
            <wp:docPr id="322224092" name="Graphic 13" descr="Klembord met aantal kruizen met effen opvu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456778" name="Graphic 1085456778" descr="Klembord met aantal kruizen met effen opvulling"/>
                    <pic:cNvPicPr/>
                  </pic:nvPicPr>
                  <pic:blipFill>
                    <a:blip r:embed="rId18">
                      <a:extLst>
                        <a:ext uri="{96DAC541-7B7A-43D3-8B79-37D633B846F1}">
                          <asvg:svgBlip xmlns:asvg="http://schemas.microsoft.com/office/drawing/2016/SVG/main" r:embed="rId19"/>
                        </a:ext>
                      </a:extLst>
                    </a:blip>
                    <a:stretch>
                      <a:fillRect/>
                    </a:stretch>
                  </pic:blipFill>
                  <pic:spPr>
                    <a:xfrm>
                      <a:off x="0" y="0"/>
                      <a:ext cx="503614" cy="503614"/>
                    </a:xfrm>
                    <a:prstGeom prst="rect">
                      <a:avLst/>
                    </a:prstGeom>
                  </pic:spPr>
                </pic:pic>
              </a:graphicData>
            </a:graphic>
          </wp:inline>
        </w:drawing>
      </w:r>
    </w:p>
    <w:p w14:paraId="1852CB83" w14:textId="3C2EF960" w:rsidR="00E25A45" w:rsidRPr="00FF272A" w:rsidRDefault="00E25A45" w:rsidP="004E050B">
      <w:pPr>
        <w:pStyle w:val="Lijstalinea"/>
        <w:numPr>
          <w:ilvl w:val="0"/>
          <w:numId w:val="7"/>
        </w:numPr>
        <w:rPr>
          <w:lang w:eastAsia="nl-NL"/>
        </w:rPr>
      </w:pPr>
      <w:r w:rsidRPr="00FF272A">
        <w:rPr>
          <w:lang w:eastAsia="nl-NL"/>
        </w:rPr>
        <w:t>Is BREEAM een internationaal of nationaal keurmerk?</w:t>
      </w:r>
    </w:p>
    <w:p w14:paraId="3B562A65" w14:textId="11E9FC24" w:rsidR="00E25A45" w:rsidRPr="00FF272A" w:rsidRDefault="00E25A45" w:rsidP="004E050B">
      <w:pPr>
        <w:pStyle w:val="Lijstalinea"/>
        <w:numPr>
          <w:ilvl w:val="0"/>
          <w:numId w:val="7"/>
        </w:numPr>
        <w:rPr>
          <w:lang w:eastAsia="nl-NL"/>
        </w:rPr>
      </w:pPr>
      <w:r w:rsidRPr="00FF272A">
        <w:rPr>
          <w:lang w:eastAsia="nl-NL"/>
        </w:rPr>
        <w:t>Wat is het doel van BREEAM?</w:t>
      </w:r>
    </w:p>
    <w:p w14:paraId="73A53B4E" w14:textId="6DCF9824" w:rsidR="00E25A45" w:rsidRPr="00FF272A" w:rsidRDefault="00E25A45" w:rsidP="004E050B">
      <w:pPr>
        <w:pStyle w:val="Lijstalinea"/>
        <w:numPr>
          <w:ilvl w:val="0"/>
          <w:numId w:val="7"/>
        </w:numPr>
        <w:rPr>
          <w:lang w:eastAsia="nl-NL"/>
        </w:rPr>
      </w:pPr>
      <w:r w:rsidRPr="17EEA9F3">
        <w:rPr>
          <w:lang w:eastAsia="nl-NL"/>
        </w:rPr>
        <w:t>Welke vier hoofditems worden bij een BREEAM</w:t>
      </w:r>
      <w:r w:rsidR="730830FA" w:rsidRPr="17EEA9F3">
        <w:rPr>
          <w:lang w:eastAsia="nl-NL"/>
        </w:rPr>
        <w:t>-</w:t>
      </w:r>
      <w:r w:rsidRPr="17EEA9F3">
        <w:rPr>
          <w:lang w:eastAsia="nl-NL"/>
        </w:rPr>
        <w:t xml:space="preserve">certificering beoordeeld? </w:t>
      </w:r>
    </w:p>
    <w:p w14:paraId="24E11EA4" w14:textId="23BD4A97" w:rsidR="00E25A45" w:rsidRDefault="00E25A45" w:rsidP="004E050B">
      <w:pPr>
        <w:pStyle w:val="Lijstalinea"/>
        <w:numPr>
          <w:ilvl w:val="0"/>
          <w:numId w:val="7"/>
        </w:numPr>
        <w:rPr>
          <w:lang w:eastAsia="nl-NL"/>
        </w:rPr>
      </w:pPr>
      <w:r w:rsidRPr="00FF272A">
        <w:rPr>
          <w:lang w:eastAsia="nl-NL"/>
        </w:rPr>
        <w:t>Voor w</w:t>
      </w:r>
      <w:r w:rsidR="00420089">
        <w:rPr>
          <w:lang w:eastAsia="nl-NL"/>
        </w:rPr>
        <w:t>elke</w:t>
      </w:r>
      <w:r w:rsidRPr="00FF272A">
        <w:rPr>
          <w:lang w:eastAsia="nl-NL"/>
        </w:rPr>
        <w:t xml:space="preserve"> projecten is BREEAM toepasbaar?</w:t>
      </w:r>
    </w:p>
    <w:bookmarkEnd w:id="1"/>
    <w:p w14:paraId="55694934" w14:textId="182E520A" w:rsidR="00873795" w:rsidRPr="007D5552" w:rsidRDefault="007D5552" w:rsidP="00873795">
      <w:pPr>
        <w:rPr>
          <w:i/>
          <w:iCs/>
          <w:color w:val="5E1741"/>
          <w:lang w:eastAsia="nl-NL"/>
        </w:rPr>
      </w:pPr>
      <w:r>
        <w:rPr>
          <w:lang w:eastAsia="nl-NL"/>
        </w:rPr>
        <w:br/>
      </w:r>
      <w:r w:rsidR="00DA7D88" w:rsidRPr="005719C6">
        <w:rPr>
          <w:i/>
          <w:iCs/>
          <w:color w:val="5E1741"/>
          <w:lang w:eastAsia="nl-NL"/>
        </w:rPr>
        <w:t>Voorbeeldproject</w:t>
      </w:r>
      <w:r>
        <w:rPr>
          <w:i/>
          <w:iCs/>
          <w:color w:val="5E1741"/>
          <w:lang w:eastAsia="nl-NL"/>
        </w:rPr>
        <w:br/>
      </w:r>
      <w:r>
        <w:rPr>
          <w:i/>
          <w:iCs/>
          <w:color w:val="5E1741"/>
          <w:lang w:eastAsia="nl-NL"/>
        </w:rPr>
        <w:br/>
      </w:r>
      <w:r w:rsidR="00DA7D88" w:rsidRPr="17EEA9F3">
        <w:rPr>
          <w:lang w:eastAsia="nl-NL"/>
        </w:rPr>
        <w:t xml:space="preserve">Om in een pand te kunnen ervaren hoe Breeam-certificering tot stand komt hebben de ontwikkelaars van deze module een samenwerking opgezet met de eigenaar van het pand </w:t>
      </w:r>
      <w:r w:rsidR="00DA7D88" w:rsidRPr="17EEA9F3">
        <w:rPr>
          <w:b/>
          <w:bCs/>
          <w:u w:val="single"/>
          <w:lang w:eastAsia="nl-NL"/>
        </w:rPr>
        <w:t>Bastion</w:t>
      </w:r>
      <w:r w:rsidR="00DA7D88" w:rsidRPr="17EEA9F3">
        <w:rPr>
          <w:lang w:eastAsia="nl-NL"/>
        </w:rPr>
        <w:t xml:space="preserve"> en één van hun huurders, Essent, op het Willemsplein 2 in Den Bosch. Studenten Media en Vormgeving hebben op verschillende plekken met films delen van de negen Breeam</w:t>
      </w:r>
      <w:r w:rsidR="691DB0DC" w:rsidRPr="17EEA9F3">
        <w:rPr>
          <w:lang w:eastAsia="nl-NL"/>
        </w:rPr>
        <w:t>-</w:t>
      </w:r>
      <w:r w:rsidR="00DA7D88" w:rsidRPr="17EEA9F3">
        <w:rPr>
          <w:lang w:eastAsia="nl-NL"/>
        </w:rPr>
        <w:t xml:space="preserve">categorien uitgebeeld en in het gebouw met QR-codes in beeld gebracht. </w:t>
      </w:r>
      <w:r w:rsidR="00873795" w:rsidRPr="17EEA9F3">
        <w:rPr>
          <w:lang w:eastAsia="nl-NL"/>
        </w:rPr>
        <w:t xml:space="preserve">Contactgegevens volgen in de credits. </w:t>
      </w:r>
      <w:r>
        <w:rPr>
          <w:lang w:eastAsia="nl-NL"/>
        </w:rPr>
        <w:br/>
      </w:r>
      <w:r>
        <w:rPr>
          <w:lang w:eastAsia="nl-NL"/>
        </w:rPr>
        <w:br/>
      </w:r>
      <w:r>
        <w:rPr>
          <w:i/>
          <w:iCs/>
          <w:color w:val="5E1741"/>
          <w:lang w:eastAsia="nl-NL"/>
        </w:rPr>
        <w:lastRenderedPageBreak/>
        <w:t>Voorbeeldenbijlage</w:t>
      </w:r>
      <w:r>
        <w:rPr>
          <w:i/>
          <w:iCs/>
          <w:color w:val="5E1741"/>
          <w:lang w:eastAsia="nl-NL"/>
        </w:rPr>
        <w:br/>
      </w:r>
      <w:r>
        <w:rPr>
          <w:i/>
          <w:iCs/>
          <w:color w:val="5E1741"/>
          <w:lang w:eastAsia="nl-NL"/>
        </w:rPr>
        <w:br/>
      </w:r>
      <w:r w:rsidR="00DA7D88" w:rsidRPr="17EEA9F3">
        <w:rPr>
          <w:lang w:eastAsia="nl-NL"/>
        </w:rPr>
        <w:t>Soms is het wat lastig om een breeam</w:t>
      </w:r>
      <w:r w:rsidR="7145E7B9" w:rsidRPr="17EEA9F3">
        <w:rPr>
          <w:lang w:eastAsia="nl-NL"/>
        </w:rPr>
        <w:t>-</w:t>
      </w:r>
      <w:r w:rsidR="00DA7D88" w:rsidRPr="17EEA9F3">
        <w:rPr>
          <w:lang w:eastAsia="nl-NL"/>
        </w:rPr>
        <w:t xml:space="preserve">categorie goed te begrijpen. In samenwerking met ZNI BV is een </w:t>
      </w:r>
      <w:r>
        <w:rPr>
          <w:lang w:eastAsia="nl-NL"/>
        </w:rPr>
        <w:t>voorbeeldenbijlage</w:t>
      </w:r>
      <w:r w:rsidR="00DA7D88" w:rsidRPr="17EEA9F3">
        <w:rPr>
          <w:lang w:eastAsia="nl-NL"/>
        </w:rPr>
        <w:t xml:space="preserve"> opgezet waarmee je relatief eenvoudig inzicht in de negen categorieën krijgt. </w:t>
      </w:r>
      <w:r>
        <w:rPr>
          <w:lang w:eastAsia="nl-NL"/>
        </w:rPr>
        <w:br/>
      </w:r>
      <w:r>
        <w:rPr>
          <w:lang w:eastAsia="nl-NL"/>
        </w:rPr>
        <w:br/>
      </w:r>
      <w:r w:rsidR="00873795" w:rsidRPr="007D5552">
        <w:rPr>
          <w:i/>
          <w:iCs/>
          <w:color w:val="5E1741"/>
          <w:lang w:eastAsia="nl-NL"/>
        </w:rPr>
        <w:t>Docenttraining</w:t>
      </w:r>
      <w:r>
        <w:rPr>
          <w:i/>
          <w:iCs/>
          <w:color w:val="5E1741"/>
          <w:lang w:eastAsia="nl-NL"/>
        </w:rPr>
        <w:br/>
      </w:r>
      <w:r>
        <w:rPr>
          <w:i/>
          <w:iCs/>
          <w:color w:val="5E1741"/>
          <w:lang w:eastAsia="nl-NL"/>
        </w:rPr>
        <w:br/>
      </w:r>
      <w:r w:rsidR="00873795" w:rsidRPr="17EEA9F3">
        <w:rPr>
          <w:lang w:eastAsia="nl-NL"/>
        </w:rPr>
        <w:t xml:space="preserve">Voor docenten die onbekend zijn met BREEAM kan kosteloos een docenttraining afgesproken worden met een BREEAM-specialist van DBNL-partner Spie. Contactgegevens volgen in de credits </w:t>
      </w:r>
    </w:p>
    <w:p w14:paraId="3A0B61EC" w14:textId="77777777" w:rsidR="00873795" w:rsidRDefault="00873795" w:rsidP="00DA7D88">
      <w:pPr>
        <w:rPr>
          <w:lang w:eastAsia="nl-NL"/>
        </w:rPr>
      </w:pPr>
    </w:p>
    <w:p w14:paraId="41ADBF0B" w14:textId="23C9366E" w:rsidR="00277218" w:rsidRDefault="00DA7D88" w:rsidP="00DA7D88">
      <w:r w:rsidRPr="00FF272A">
        <w:rPr>
          <w:lang w:eastAsia="nl-NL"/>
        </w:rPr>
        <w:t xml:space="preserve"> </w:t>
      </w:r>
      <w:r w:rsidR="00277218">
        <w:br w:type="page"/>
      </w:r>
    </w:p>
    <w:sdt>
      <w:sdtPr>
        <w:rPr>
          <w:rFonts w:ascii="Biome Light" w:eastAsiaTheme="minorEastAsia" w:hAnsi="Biome Light" w:cstheme="minorBidi"/>
          <w:color w:val="767588"/>
          <w:sz w:val="22"/>
          <w:szCs w:val="22"/>
          <w:lang w:eastAsia="en-US"/>
        </w:rPr>
        <w:id w:val="-1541974582"/>
        <w:docPartObj>
          <w:docPartGallery w:val="Table of Contents"/>
          <w:docPartUnique/>
        </w:docPartObj>
      </w:sdtPr>
      <w:sdtEndPr>
        <w:rPr>
          <w:b/>
          <w:bCs/>
        </w:rPr>
      </w:sdtEndPr>
      <w:sdtContent>
        <w:p w14:paraId="777F811D" w14:textId="7738309C" w:rsidR="005B3A72" w:rsidRPr="00DD6EC7" w:rsidRDefault="005B3A72">
          <w:pPr>
            <w:pStyle w:val="Kopvaninhoudsopgave"/>
            <w:rPr>
              <w:rFonts w:cs="Biome"/>
            </w:rPr>
          </w:pPr>
          <w:r w:rsidRPr="00DD6EC7">
            <w:rPr>
              <w:rFonts w:cs="Biome"/>
            </w:rPr>
            <w:t>Inhoudsopgave</w:t>
          </w:r>
        </w:p>
        <w:p w14:paraId="5B43C2E2" w14:textId="394A410B" w:rsidR="00C36E78" w:rsidRDefault="005B3A72">
          <w:pPr>
            <w:pStyle w:val="Inhopg1"/>
            <w:tabs>
              <w:tab w:val="right" w:leader="dot" w:pos="9062"/>
            </w:tabs>
            <w:rPr>
              <w:noProof/>
            </w:rPr>
          </w:pPr>
          <w:r>
            <w:fldChar w:fldCharType="begin"/>
          </w:r>
          <w:r>
            <w:instrText xml:space="preserve"> TOC \o "1-3" \h \z \u </w:instrText>
          </w:r>
          <w:r>
            <w:fldChar w:fldCharType="separate"/>
          </w:r>
          <w:hyperlink w:anchor="_Toc209106613" w:history="1">
            <w:r w:rsidR="00C36E78" w:rsidRPr="004E05A3">
              <w:rPr>
                <w:rStyle w:val="Hyperlink"/>
                <w:rFonts w:eastAsia="Times New Roman"/>
                <w:noProof/>
              </w:rPr>
              <w:t>Voorwoord</w:t>
            </w:r>
            <w:r w:rsidR="00C36E78">
              <w:rPr>
                <w:noProof/>
                <w:webHidden/>
              </w:rPr>
              <w:tab/>
            </w:r>
            <w:r w:rsidR="00C36E78">
              <w:rPr>
                <w:noProof/>
                <w:webHidden/>
              </w:rPr>
              <w:fldChar w:fldCharType="begin"/>
            </w:r>
            <w:r w:rsidR="00C36E78">
              <w:rPr>
                <w:noProof/>
                <w:webHidden/>
              </w:rPr>
              <w:instrText xml:space="preserve"> PAGEREF _Toc209106613 \h </w:instrText>
            </w:r>
            <w:r w:rsidR="00C36E78">
              <w:rPr>
                <w:noProof/>
                <w:webHidden/>
              </w:rPr>
            </w:r>
            <w:r w:rsidR="00C36E78">
              <w:rPr>
                <w:noProof/>
                <w:webHidden/>
              </w:rPr>
              <w:fldChar w:fldCharType="separate"/>
            </w:r>
            <w:r w:rsidR="00F24FEE">
              <w:rPr>
                <w:noProof/>
                <w:webHidden/>
              </w:rPr>
              <w:t>1</w:t>
            </w:r>
            <w:r w:rsidR="00C36E78">
              <w:rPr>
                <w:noProof/>
                <w:webHidden/>
              </w:rPr>
              <w:fldChar w:fldCharType="end"/>
            </w:r>
          </w:hyperlink>
        </w:p>
        <w:p w14:paraId="51982F64" w14:textId="6DFF3B1D" w:rsidR="00C36E78" w:rsidRDefault="00C36E78">
          <w:pPr>
            <w:pStyle w:val="Inhopg1"/>
            <w:tabs>
              <w:tab w:val="left" w:pos="440"/>
              <w:tab w:val="right" w:leader="dot" w:pos="9062"/>
            </w:tabs>
            <w:rPr>
              <w:noProof/>
            </w:rPr>
          </w:pPr>
          <w:hyperlink w:anchor="_Toc209106614" w:history="1">
            <w:r w:rsidRPr="004E05A3">
              <w:rPr>
                <w:rStyle w:val="Hyperlink"/>
                <w:rFonts w:eastAsia="Times New Roman"/>
                <w:noProof/>
                <w:lang w:val="en-US"/>
              </w:rPr>
              <w:t>1.</w:t>
            </w:r>
            <w:r>
              <w:rPr>
                <w:noProof/>
              </w:rPr>
              <w:tab/>
            </w:r>
            <w:r w:rsidRPr="004E05A3">
              <w:rPr>
                <w:rStyle w:val="Hyperlink"/>
                <w:rFonts w:eastAsia="Times New Roman"/>
                <w:noProof/>
                <w:lang w:val="en-US"/>
              </w:rPr>
              <w:t>Wat is BREEAM?</w:t>
            </w:r>
            <w:r>
              <w:rPr>
                <w:noProof/>
                <w:webHidden/>
              </w:rPr>
              <w:tab/>
            </w:r>
            <w:r>
              <w:rPr>
                <w:noProof/>
                <w:webHidden/>
              </w:rPr>
              <w:fldChar w:fldCharType="begin"/>
            </w:r>
            <w:r>
              <w:rPr>
                <w:noProof/>
                <w:webHidden/>
              </w:rPr>
              <w:instrText xml:space="preserve"> PAGEREF _Toc209106614 \h </w:instrText>
            </w:r>
            <w:r>
              <w:rPr>
                <w:noProof/>
                <w:webHidden/>
              </w:rPr>
            </w:r>
            <w:r>
              <w:rPr>
                <w:noProof/>
                <w:webHidden/>
              </w:rPr>
              <w:fldChar w:fldCharType="separate"/>
            </w:r>
            <w:r w:rsidR="00F24FEE">
              <w:rPr>
                <w:noProof/>
                <w:webHidden/>
              </w:rPr>
              <w:t>6</w:t>
            </w:r>
            <w:r>
              <w:rPr>
                <w:noProof/>
                <w:webHidden/>
              </w:rPr>
              <w:fldChar w:fldCharType="end"/>
            </w:r>
          </w:hyperlink>
        </w:p>
        <w:p w14:paraId="565F009E" w14:textId="503BE04B" w:rsidR="00C36E78" w:rsidRDefault="00C36E78">
          <w:pPr>
            <w:pStyle w:val="Inhopg2"/>
            <w:tabs>
              <w:tab w:val="left" w:pos="96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15" w:history="1">
            <w:r w:rsidRPr="004E05A3">
              <w:rPr>
                <w:rStyle w:val="Hyperlink"/>
                <w:noProof/>
              </w:rPr>
              <w:t>1.1</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rPr>
              <w:t>Doelen en doelstellingen van BREEAM</w:t>
            </w:r>
            <w:r>
              <w:rPr>
                <w:noProof/>
                <w:webHidden/>
              </w:rPr>
              <w:tab/>
            </w:r>
            <w:r>
              <w:rPr>
                <w:noProof/>
                <w:webHidden/>
              </w:rPr>
              <w:fldChar w:fldCharType="begin"/>
            </w:r>
            <w:r>
              <w:rPr>
                <w:noProof/>
                <w:webHidden/>
              </w:rPr>
              <w:instrText xml:space="preserve"> PAGEREF _Toc209106615 \h </w:instrText>
            </w:r>
            <w:r>
              <w:rPr>
                <w:noProof/>
                <w:webHidden/>
              </w:rPr>
            </w:r>
            <w:r>
              <w:rPr>
                <w:noProof/>
                <w:webHidden/>
              </w:rPr>
              <w:fldChar w:fldCharType="separate"/>
            </w:r>
            <w:r w:rsidR="00F24FEE">
              <w:rPr>
                <w:noProof/>
                <w:webHidden/>
              </w:rPr>
              <w:t>7</w:t>
            </w:r>
            <w:r>
              <w:rPr>
                <w:noProof/>
                <w:webHidden/>
              </w:rPr>
              <w:fldChar w:fldCharType="end"/>
            </w:r>
          </w:hyperlink>
        </w:p>
        <w:p w14:paraId="15A79FD1" w14:textId="5855A768" w:rsidR="00C36E78" w:rsidRDefault="00C36E78">
          <w:pPr>
            <w:pStyle w:val="Inhopg2"/>
            <w:tabs>
              <w:tab w:val="left" w:pos="96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16" w:history="1">
            <w:r w:rsidRPr="004E05A3">
              <w:rPr>
                <w:rStyle w:val="Hyperlink"/>
                <w:noProof/>
              </w:rPr>
              <w:t>1.2</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rPr>
              <w:t>BREEAM-NL</w:t>
            </w:r>
            <w:r>
              <w:rPr>
                <w:noProof/>
                <w:webHidden/>
              </w:rPr>
              <w:tab/>
            </w:r>
            <w:r>
              <w:rPr>
                <w:noProof/>
                <w:webHidden/>
              </w:rPr>
              <w:fldChar w:fldCharType="begin"/>
            </w:r>
            <w:r>
              <w:rPr>
                <w:noProof/>
                <w:webHidden/>
              </w:rPr>
              <w:instrText xml:space="preserve"> PAGEREF _Toc209106616 \h </w:instrText>
            </w:r>
            <w:r>
              <w:rPr>
                <w:noProof/>
                <w:webHidden/>
              </w:rPr>
            </w:r>
            <w:r>
              <w:rPr>
                <w:noProof/>
                <w:webHidden/>
              </w:rPr>
              <w:fldChar w:fldCharType="separate"/>
            </w:r>
            <w:r w:rsidR="00F24FEE">
              <w:rPr>
                <w:noProof/>
                <w:webHidden/>
              </w:rPr>
              <w:t>8</w:t>
            </w:r>
            <w:r>
              <w:rPr>
                <w:noProof/>
                <w:webHidden/>
              </w:rPr>
              <w:fldChar w:fldCharType="end"/>
            </w:r>
          </w:hyperlink>
        </w:p>
        <w:p w14:paraId="5AAAD669" w14:textId="5ED707EA" w:rsidR="00C36E78" w:rsidRDefault="00C36E78">
          <w:pPr>
            <w:pStyle w:val="Inhopg2"/>
            <w:tabs>
              <w:tab w:val="left" w:pos="96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17" w:history="1">
            <w:r w:rsidRPr="004E05A3">
              <w:rPr>
                <w:rStyle w:val="Hyperlink"/>
                <w:noProof/>
              </w:rPr>
              <w:t>1.3</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rPr>
              <w:t>BREEAM-NL Gebied</w:t>
            </w:r>
            <w:r>
              <w:rPr>
                <w:noProof/>
                <w:webHidden/>
              </w:rPr>
              <w:tab/>
            </w:r>
            <w:r>
              <w:rPr>
                <w:noProof/>
                <w:webHidden/>
              </w:rPr>
              <w:fldChar w:fldCharType="begin"/>
            </w:r>
            <w:r>
              <w:rPr>
                <w:noProof/>
                <w:webHidden/>
              </w:rPr>
              <w:instrText xml:space="preserve"> PAGEREF _Toc209106617 \h </w:instrText>
            </w:r>
            <w:r>
              <w:rPr>
                <w:noProof/>
                <w:webHidden/>
              </w:rPr>
            </w:r>
            <w:r>
              <w:rPr>
                <w:noProof/>
                <w:webHidden/>
              </w:rPr>
              <w:fldChar w:fldCharType="separate"/>
            </w:r>
            <w:r w:rsidR="00F24FEE">
              <w:rPr>
                <w:noProof/>
                <w:webHidden/>
              </w:rPr>
              <w:t>9</w:t>
            </w:r>
            <w:r>
              <w:rPr>
                <w:noProof/>
                <w:webHidden/>
              </w:rPr>
              <w:fldChar w:fldCharType="end"/>
            </w:r>
          </w:hyperlink>
        </w:p>
        <w:p w14:paraId="66F070E7" w14:textId="08E0910B" w:rsidR="00C36E78" w:rsidRDefault="00C36E78">
          <w:pPr>
            <w:pStyle w:val="Inhopg2"/>
            <w:tabs>
              <w:tab w:val="left" w:pos="96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18" w:history="1">
            <w:r w:rsidRPr="004E05A3">
              <w:rPr>
                <w:rStyle w:val="Hyperlink"/>
                <w:noProof/>
              </w:rPr>
              <w:t>1.4</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rPr>
              <w:t>Betrouwbaarheid van BREEAM</w:t>
            </w:r>
            <w:r>
              <w:rPr>
                <w:noProof/>
                <w:webHidden/>
              </w:rPr>
              <w:tab/>
            </w:r>
            <w:r>
              <w:rPr>
                <w:noProof/>
                <w:webHidden/>
              </w:rPr>
              <w:fldChar w:fldCharType="begin"/>
            </w:r>
            <w:r>
              <w:rPr>
                <w:noProof/>
                <w:webHidden/>
              </w:rPr>
              <w:instrText xml:space="preserve"> PAGEREF _Toc209106618 \h </w:instrText>
            </w:r>
            <w:r>
              <w:rPr>
                <w:noProof/>
                <w:webHidden/>
              </w:rPr>
            </w:r>
            <w:r>
              <w:rPr>
                <w:noProof/>
                <w:webHidden/>
              </w:rPr>
              <w:fldChar w:fldCharType="separate"/>
            </w:r>
            <w:r w:rsidR="00F24FEE">
              <w:rPr>
                <w:noProof/>
                <w:webHidden/>
              </w:rPr>
              <w:t>11</w:t>
            </w:r>
            <w:r>
              <w:rPr>
                <w:noProof/>
                <w:webHidden/>
              </w:rPr>
              <w:fldChar w:fldCharType="end"/>
            </w:r>
          </w:hyperlink>
        </w:p>
        <w:p w14:paraId="31284A4D" w14:textId="00B6BAFB" w:rsidR="00C36E78" w:rsidRDefault="00C36E78">
          <w:pPr>
            <w:pStyle w:val="Inhopg3"/>
            <w:tabs>
              <w:tab w:val="left" w:pos="144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19" w:history="1">
            <w:r w:rsidRPr="004E05A3">
              <w:rPr>
                <w:rStyle w:val="Hyperlink"/>
                <w:rFonts w:eastAsia="Times New Roman"/>
                <w:noProof/>
                <w:lang w:eastAsia="nl-NL"/>
              </w:rPr>
              <w:t>1.4.1</w:t>
            </w:r>
            <w:r>
              <w:rPr>
                <w:rFonts w:asciiTheme="minorHAnsi" w:eastAsiaTheme="minorEastAsia" w:hAnsiTheme="minorHAnsi"/>
                <w:noProof/>
                <w:color w:val="auto"/>
                <w:kern w:val="2"/>
                <w:sz w:val="24"/>
                <w:szCs w:val="24"/>
                <w:lang w:eastAsia="nl-NL"/>
                <w14:ligatures w14:val="standardContextual"/>
              </w:rPr>
              <w:tab/>
            </w:r>
            <w:r w:rsidRPr="004E05A3">
              <w:rPr>
                <w:rStyle w:val="Hyperlink"/>
                <w:rFonts w:eastAsia="Times New Roman"/>
                <w:noProof/>
                <w:lang w:eastAsia="nl-NL"/>
              </w:rPr>
              <w:t>Technische betrouwbaarheid</w:t>
            </w:r>
            <w:r>
              <w:rPr>
                <w:noProof/>
                <w:webHidden/>
              </w:rPr>
              <w:tab/>
            </w:r>
            <w:r>
              <w:rPr>
                <w:noProof/>
                <w:webHidden/>
              </w:rPr>
              <w:fldChar w:fldCharType="begin"/>
            </w:r>
            <w:r>
              <w:rPr>
                <w:noProof/>
                <w:webHidden/>
              </w:rPr>
              <w:instrText xml:space="preserve"> PAGEREF _Toc209106619 \h </w:instrText>
            </w:r>
            <w:r>
              <w:rPr>
                <w:noProof/>
                <w:webHidden/>
              </w:rPr>
            </w:r>
            <w:r>
              <w:rPr>
                <w:noProof/>
                <w:webHidden/>
              </w:rPr>
              <w:fldChar w:fldCharType="separate"/>
            </w:r>
            <w:r w:rsidR="00F24FEE">
              <w:rPr>
                <w:noProof/>
                <w:webHidden/>
              </w:rPr>
              <w:t>11</w:t>
            </w:r>
            <w:r>
              <w:rPr>
                <w:noProof/>
                <w:webHidden/>
              </w:rPr>
              <w:fldChar w:fldCharType="end"/>
            </w:r>
          </w:hyperlink>
        </w:p>
        <w:p w14:paraId="71B73387" w14:textId="31567C39" w:rsidR="00C36E78" w:rsidRDefault="00C36E78">
          <w:pPr>
            <w:pStyle w:val="Inhopg3"/>
            <w:tabs>
              <w:tab w:val="left" w:pos="144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20" w:history="1">
            <w:r w:rsidRPr="004E05A3">
              <w:rPr>
                <w:rStyle w:val="Hyperlink"/>
                <w:rFonts w:eastAsia="Times New Roman"/>
                <w:noProof/>
                <w:lang w:eastAsia="nl-NL"/>
              </w:rPr>
              <w:t>1.4.2</w:t>
            </w:r>
            <w:r>
              <w:rPr>
                <w:rFonts w:asciiTheme="minorHAnsi" w:eastAsiaTheme="minorEastAsia" w:hAnsiTheme="minorHAnsi"/>
                <w:noProof/>
                <w:color w:val="auto"/>
                <w:kern w:val="2"/>
                <w:sz w:val="24"/>
                <w:szCs w:val="24"/>
                <w:lang w:eastAsia="nl-NL"/>
                <w14:ligatures w14:val="standardContextual"/>
              </w:rPr>
              <w:tab/>
            </w:r>
            <w:r w:rsidRPr="004E05A3">
              <w:rPr>
                <w:rStyle w:val="Hyperlink"/>
                <w:rFonts w:eastAsia="Times New Roman"/>
                <w:noProof/>
                <w:lang w:eastAsia="nl-NL"/>
              </w:rPr>
              <w:t>Commerciële betrouwbaarheid</w:t>
            </w:r>
            <w:r>
              <w:rPr>
                <w:noProof/>
                <w:webHidden/>
              </w:rPr>
              <w:tab/>
            </w:r>
            <w:r>
              <w:rPr>
                <w:noProof/>
                <w:webHidden/>
              </w:rPr>
              <w:fldChar w:fldCharType="begin"/>
            </w:r>
            <w:r>
              <w:rPr>
                <w:noProof/>
                <w:webHidden/>
              </w:rPr>
              <w:instrText xml:space="preserve"> PAGEREF _Toc209106620 \h </w:instrText>
            </w:r>
            <w:r>
              <w:rPr>
                <w:noProof/>
                <w:webHidden/>
              </w:rPr>
            </w:r>
            <w:r>
              <w:rPr>
                <w:noProof/>
                <w:webHidden/>
              </w:rPr>
              <w:fldChar w:fldCharType="separate"/>
            </w:r>
            <w:r w:rsidR="00F24FEE">
              <w:rPr>
                <w:noProof/>
                <w:webHidden/>
              </w:rPr>
              <w:t>12</w:t>
            </w:r>
            <w:r>
              <w:rPr>
                <w:noProof/>
                <w:webHidden/>
              </w:rPr>
              <w:fldChar w:fldCharType="end"/>
            </w:r>
          </w:hyperlink>
        </w:p>
        <w:p w14:paraId="1C40ADCB" w14:textId="38C54172" w:rsidR="00C36E78" w:rsidRDefault="00C36E78">
          <w:pPr>
            <w:pStyle w:val="Inhopg2"/>
            <w:tabs>
              <w:tab w:val="left" w:pos="96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21" w:history="1">
            <w:r w:rsidRPr="004E05A3">
              <w:rPr>
                <w:rStyle w:val="Hyperlink"/>
                <w:noProof/>
              </w:rPr>
              <w:t>1.5</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rPr>
              <w:t>Samenvatting van onderwerpen in de BREEAM-NL-beoordelingsrichtlijn</w:t>
            </w:r>
            <w:r>
              <w:rPr>
                <w:noProof/>
                <w:webHidden/>
              </w:rPr>
              <w:tab/>
            </w:r>
            <w:r>
              <w:rPr>
                <w:noProof/>
                <w:webHidden/>
              </w:rPr>
              <w:fldChar w:fldCharType="begin"/>
            </w:r>
            <w:r>
              <w:rPr>
                <w:noProof/>
                <w:webHidden/>
              </w:rPr>
              <w:instrText xml:space="preserve"> PAGEREF _Toc209106621 \h </w:instrText>
            </w:r>
            <w:r>
              <w:rPr>
                <w:noProof/>
                <w:webHidden/>
              </w:rPr>
            </w:r>
            <w:r>
              <w:rPr>
                <w:noProof/>
                <w:webHidden/>
              </w:rPr>
              <w:fldChar w:fldCharType="separate"/>
            </w:r>
            <w:r w:rsidR="00F24FEE">
              <w:rPr>
                <w:noProof/>
                <w:webHidden/>
              </w:rPr>
              <w:t>13</w:t>
            </w:r>
            <w:r>
              <w:rPr>
                <w:noProof/>
                <w:webHidden/>
              </w:rPr>
              <w:fldChar w:fldCharType="end"/>
            </w:r>
          </w:hyperlink>
        </w:p>
        <w:p w14:paraId="78580003" w14:textId="19B4E6A2" w:rsidR="00C36E78" w:rsidRDefault="00C36E78">
          <w:pPr>
            <w:pStyle w:val="Inhopg1"/>
            <w:tabs>
              <w:tab w:val="left" w:pos="440"/>
              <w:tab w:val="right" w:leader="dot" w:pos="9062"/>
            </w:tabs>
            <w:rPr>
              <w:noProof/>
            </w:rPr>
          </w:pPr>
          <w:hyperlink w:anchor="_Toc209106622" w:history="1">
            <w:r w:rsidRPr="004E05A3">
              <w:rPr>
                <w:rStyle w:val="Hyperlink"/>
                <w:noProof/>
              </w:rPr>
              <w:t>2.</w:t>
            </w:r>
            <w:r>
              <w:rPr>
                <w:noProof/>
              </w:rPr>
              <w:tab/>
            </w:r>
            <w:r w:rsidRPr="004E05A3">
              <w:rPr>
                <w:rStyle w:val="Hyperlink"/>
                <w:noProof/>
              </w:rPr>
              <w:t>Scope (reikwijdte) voor BREEAM nieuwbouw en renovatie</w:t>
            </w:r>
            <w:r>
              <w:rPr>
                <w:noProof/>
                <w:webHidden/>
              </w:rPr>
              <w:tab/>
            </w:r>
            <w:r>
              <w:rPr>
                <w:noProof/>
                <w:webHidden/>
              </w:rPr>
              <w:fldChar w:fldCharType="begin"/>
            </w:r>
            <w:r>
              <w:rPr>
                <w:noProof/>
                <w:webHidden/>
              </w:rPr>
              <w:instrText xml:space="preserve"> PAGEREF _Toc209106622 \h </w:instrText>
            </w:r>
            <w:r>
              <w:rPr>
                <w:noProof/>
                <w:webHidden/>
              </w:rPr>
            </w:r>
            <w:r>
              <w:rPr>
                <w:noProof/>
                <w:webHidden/>
              </w:rPr>
              <w:fldChar w:fldCharType="separate"/>
            </w:r>
            <w:r w:rsidR="00F24FEE">
              <w:rPr>
                <w:noProof/>
                <w:webHidden/>
              </w:rPr>
              <w:t>15</w:t>
            </w:r>
            <w:r>
              <w:rPr>
                <w:noProof/>
                <w:webHidden/>
              </w:rPr>
              <w:fldChar w:fldCharType="end"/>
            </w:r>
          </w:hyperlink>
        </w:p>
        <w:p w14:paraId="630566ED" w14:textId="4C2D1F2C" w:rsidR="00C36E78" w:rsidRDefault="00C36E78">
          <w:pPr>
            <w:pStyle w:val="Inhopg2"/>
            <w:tabs>
              <w:tab w:val="left" w:pos="96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23" w:history="1">
            <w:r w:rsidRPr="004E05A3">
              <w:rPr>
                <w:rStyle w:val="Hyperlink"/>
                <w:noProof/>
              </w:rPr>
              <w:t>2.1</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rPr>
              <w:t>Onderwerp van beoordeling</w:t>
            </w:r>
            <w:r>
              <w:rPr>
                <w:noProof/>
                <w:webHidden/>
              </w:rPr>
              <w:tab/>
            </w:r>
            <w:r>
              <w:rPr>
                <w:noProof/>
                <w:webHidden/>
              </w:rPr>
              <w:fldChar w:fldCharType="begin"/>
            </w:r>
            <w:r>
              <w:rPr>
                <w:noProof/>
                <w:webHidden/>
              </w:rPr>
              <w:instrText xml:space="preserve"> PAGEREF _Toc209106623 \h </w:instrText>
            </w:r>
            <w:r>
              <w:rPr>
                <w:noProof/>
                <w:webHidden/>
              </w:rPr>
            </w:r>
            <w:r>
              <w:rPr>
                <w:noProof/>
                <w:webHidden/>
              </w:rPr>
              <w:fldChar w:fldCharType="separate"/>
            </w:r>
            <w:r w:rsidR="00F24FEE">
              <w:rPr>
                <w:noProof/>
                <w:webHidden/>
              </w:rPr>
              <w:t>15</w:t>
            </w:r>
            <w:r>
              <w:rPr>
                <w:noProof/>
                <w:webHidden/>
              </w:rPr>
              <w:fldChar w:fldCharType="end"/>
            </w:r>
          </w:hyperlink>
        </w:p>
        <w:p w14:paraId="614A8B68" w14:textId="14D9EE40" w:rsidR="00C36E78" w:rsidRDefault="00C36E78">
          <w:pPr>
            <w:pStyle w:val="Inhopg2"/>
            <w:tabs>
              <w:tab w:val="left" w:pos="96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24" w:history="1">
            <w:r w:rsidRPr="004E05A3">
              <w:rPr>
                <w:rStyle w:val="Hyperlink"/>
                <w:noProof/>
              </w:rPr>
              <w:t>2.2</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rPr>
              <w:t>Gebouwdefinitie</w:t>
            </w:r>
            <w:r>
              <w:rPr>
                <w:noProof/>
                <w:webHidden/>
              </w:rPr>
              <w:tab/>
            </w:r>
            <w:r>
              <w:rPr>
                <w:noProof/>
                <w:webHidden/>
              </w:rPr>
              <w:fldChar w:fldCharType="begin"/>
            </w:r>
            <w:r>
              <w:rPr>
                <w:noProof/>
                <w:webHidden/>
              </w:rPr>
              <w:instrText xml:space="preserve"> PAGEREF _Toc209106624 \h </w:instrText>
            </w:r>
            <w:r>
              <w:rPr>
                <w:noProof/>
                <w:webHidden/>
              </w:rPr>
            </w:r>
            <w:r>
              <w:rPr>
                <w:noProof/>
                <w:webHidden/>
              </w:rPr>
              <w:fldChar w:fldCharType="separate"/>
            </w:r>
            <w:r w:rsidR="00F24FEE">
              <w:rPr>
                <w:noProof/>
                <w:webHidden/>
              </w:rPr>
              <w:t>16</w:t>
            </w:r>
            <w:r>
              <w:rPr>
                <w:noProof/>
                <w:webHidden/>
              </w:rPr>
              <w:fldChar w:fldCharType="end"/>
            </w:r>
          </w:hyperlink>
        </w:p>
        <w:p w14:paraId="03D2F18C" w14:textId="16B93520" w:rsidR="00C36E78" w:rsidRDefault="00C36E78">
          <w:pPr>
            <w:pStyle w:val="Inhopg2"/>
            <w:tabs>
              <w:tab w:val="left" w:pos="96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25" w:history="1">
            <w:r w:rsidRPr="004E05A3">
              <w:rPr>
                <w:rStyle w:val="Hyperlink"/>
                <w:noProof/>
              </w:rPr>
              <w:t>2.3</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rPr>
              <w:t>Scope van BREEAM-NL op creditniveau</w:t>
            </w:r>
            <w:r>
              <w:rPr>
                <w:noProof/>
                <w:webHidden/>
              </w:rPr>
              <w:tab/>
            </w:r>
            <w:r>
              <w:rPr>
                <w:noProof/>
                <w:webHidden/>
              </w:rPr>
              <w:fldChar w:fldCharType="begin"/>
            </w:r>
            <w:r>
              <w:rPr>
                <w:noProof/>
                <w:webHidden/>
              </w:rPr>
              <w:instrText xml:space="preserve"> PAGEREF _Toc209106625 \h </w:instrText>
            </w:r>
            <w:r>
              <w:rPr>
                <w:noProof/>
                <w:webHidden/>
              </w:rPr>
            </w:r>
            <w:r>
              <w:rPr>
                <w:noProof/>
                <w:webHidden/>
              </w:rPr>
              <w:fldChar w:fldCharType="separate"/>
            </w:r>
            <w:r w:rsidR="00F24FEE">
              <w:rPr>
                <w:noProof/>
                <w:webHidden/>
              </w:rPr>
              <w:t>16</w:t>
            </w:r>
            <w:r>
              <w:rPr>
                <w:noProof/>
                <w:webHidden/>
              </w:rPr>
              <w:fldChar w:fldCharType="end"/>
            </w:r>
          </w:hyperlink>
        </w:p>
        <w:p w14:paraId="4E893664" w14:textId="2907E927" w:rsidR="00C36E78" w:rsidRDefault="00C36E78">
          <w:pPr>
            <w:pStyle w:val="Inhopg2"/>
            <w:tabs>
              <w:tab w:val="left" w:pos="96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26" w:history="1">
            <w:r w:rsidRPr="004E05A3">
              <w:rPr>
                <w:rStyle w:val="Hyperlink"/>
                <w:noProof/>
              </w:rPr>
              <w:t>2.4</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rPr>
              <w:t>Projectfasen – Ontwerp- &amp; opleveringsfase</w:t>
            </w:r>
            <w:r>
              <w:rPr>
                <w:noProof/>
                <w:webHidden/>
              </w:rPr>
              <w:tab/>
            </w:r>
            <w:r>
              <w:rPr>
                <w:noProof/>
                <w:webHidden/>
              </w:rPr>
              <w:fldChar w:fldCharType="begin"/>
            </w:r>
            <w:r>
              <w:rPr>
                <w:noProof/>
                <w:webHidden/>
              </w:rPr>
              <w:instrText xml:space="preserve"> PAGEREF _Toc209106626 \h </w:instrText>
            </w:r>
            <w:r>
              <w:rPr>
                <w:noProof/>
                <w:webHidden/>
              </w:rPr>
            </w:r>
            <w:r>
              <w:rPr>
                <w:noProof/>
                <w:webHidden/>
              </w:rPr>
              <w:fldChar w:fldCharType="separate"/>
            </w:r>
            <w:r w:rsidR="00F24FEE">
              <w:rPr>
                <w:noProof/>
                <w:webHidden/>
              </w:rPr>
              <w:t>19</w:t>
            </w:r>
            <w:r>
              <w:rPr>
                <w:noProof/>
                <w:webHidden/>
              </w:rPr>
              <w:fldChar w:fldCharType="end"/>
            </w:r>
          </w:hyperlink>
        </w:p>
        <w:p w14:paraId="00F86C74" w14:textId="18F82202" w:rsidR="00C36E78" w:rsidRDefault="00C36E78">
          <w:pPr>
            <w:pStyle w:val="Inhopg3"/>
            <w:tabs>
              <w:tab w:val="left" w:pos="144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27" w:history="1">
            <w:r w:rsidRPr="004E05A3">
              <w:rPr>
                <w:rStyle w:val="Hyperlink"/>
                <w:noProof/>
                <w:lang w:eastAsia="nl-NL"/>
              </w:rPr>
              <w:t>2.4.1</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lang w:eastAsia="nl-NL"/>
              </w:rPr>
              <w:t>Ontwerpfase: tijdelijk certificaat</w:t>
            </w:r>
            <w:r>
              <w:rPr>
                <w:noProof/>
                <w:webHidden/>
              </w:rPr>
              <w:tab/>
            </w:r>
            <w:r>
              <w:rPr>
                <w:noProof/>
                <w:webHidden/>
              </w:rPr>
              <w:fldChar w:fldCharType="begin"/>
            </w:r>
            <w:r>
              <w:rPr>
                <w:noProof/>
                <w:webHidden/>
              </w:rPr>
              <w:instrText xml:space="preserve"> PAGEREF _Toc209106627 \h </w:instrText>
            </w:r>
            <w:r>
              <w:rPr>
                <w:noProof/>
                <w:webHidden/>
              </w:rPr>
            </w:r>
            <w:r>
              <w:rPr>
                <w:noProof/>
                <w:webHidden/>
              </w:rPr>
              <w:fldChar w:fldCharType="separate"/>
            </w:r>
            <w:r w:rsidR="00F24FEE">
              <w:rPr>
                <w:noProof/>
                <w:webHidden/>
              </w:rPr>
              <w:t>19</w:t>
            </w:r>
            <w:r>
              <w:rPr>
                <w:noProof/>
                <w:webHidden/>
              </w:rPr>
              <w:fldChar w:fldCharType="end"/>
            </w:r>
          </w:hyperlink>
        </w:p>
        <w:p w14:paraId="5565549D" w14:textId="0ADC1EF9" w:rsidR="00C36E78" w:rsidRDefault="00C36E78">
          <w:pPr>
            <w:pStyle w:val="Inhopg3"/>
            <w:tabs>
              <w:tab w:val="left" w:pos="144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28" w:history="1">
            <w:r w:rsidRPr="004E05A3">
              <w:rPr>
                <w:rStyle w:val="Hyperlink"/>
                <w:noProof/>
                <w:lang w:eastAsia="nl-NL"/>
              </w:rPr>
              <w:t>2.4.2</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lang w:eastAsia="nl-NL"/>
              </w:rPr>
              <w:t>Opleveringsfase: definitief certificaat</w:t>
            </w:r>
            <w:r>
              <w:rPr>
                <w:noProof/>
                <w:webHidden/>
              </w:rPr>
              <w:tab/>
            </w:r>
            <w:r>
              <w:rPr>
                <w:noProof/>
                <w:webHidden/>
              </w:rPr>
              <w:fldChar w:fldCharType="begin"/>
            </w:r>
            <w:r>
              <w:rPr>
                <w:noProof/>
                <w:webHidden/>
              </w:rPr>
              <w:instrText xml:space="preserve"> PAGEREF _Toc209106628 \h </w:instrText>
            </w:r>
            <w:r>
              <w:rPr>
                <w:noProof/>
                <w:webHidden/>
              </w:rPr>
            </w:r>
            <w:r>
              <w:rPr>
                <w:noProof/>
                <w:webHidden/>
              </w:rPr>
              <w:fldChar w:fldCharType="separate"/>
            </w:r>
            <w:r w:rsidR="00F24FEE">
              <w:rPr>
                <w:noProof/>
                <w:webHidden/>
              </w:rPr>
              <w:t>20</w:t>
            </w:r>
            <w:r>
              <w:rPr>
                <w:noProof/>
                <w:webHidden/>
              </w:rPr>
              <w:fldChar w:fldCharType="end"/>
            </w:r>
          </w:hyperlink>
        </w:p>
        <w:p w14:paraId="2B6BE6E6" w14:textId="5668003A" w:rsidR="00C36E78" w:rsidRDefault="00C36E78">
          <w:pPr>
            <w:pStyle w:val="Inhopg2"/>
            <w:tabs>
              <w:tab w:val="left" w:pos="96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29" w:history="1">
            <w:r w:rsidRPr="004E05A3">
              <w:rPr>
                <w:rStyle w:val="Hyperlink"/>
                <w:noProof/>
              </w:rPr>
              <w:t>2.5</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rPr>
              <w:t>Projecttypen die met BREEAM-NL beoordeeld kunnen worden</w:t>
            </w:r>
            <w:r>
              <w:rPr>
                <w:noProof/>
                <w:webHidden/>
              </w:rPr>
              <w:tab/>
            </w:r>
            <w:r>
              <w:rPr>
                <w:noProof/>
                <w:webHidden/>
              </w:rPr>
              <w:fldChar w:fldCharType="begin"/>
            </w:r>
            <w:r>
              <w:rPr>
                <w:noProof/>
                <w:webHidden/>
              </w:rPr>
              <w:instrText xml:space="preserve"> PAGEREF _Toc209106629 \h </w:instrText>
            </w:r>
            <w:r>
              <w:rPr>
                <w:noProof/>
                <w:webHidden/>
              </w:rPr>
            </w:r>
            <w:r>
              <w:rPr>
                <w:noProof/>
                <w:webHidden/>
              </w:rPr>
              <w:fldChar w:fldCharType="separate"/>
            </w:r>
            <w:r w:rsidR="00F24FEE">
              <w:rPr>
                <w:noProof/>
                <w:webHidden/>
              </w:rPr>
              <w:t>22</w:t>
            </w:r>
            <w:r>
              <w:rPr>
                <w:noProof/>
                <w:webHidden/>
              </w:rPr>
              <w:fldChar w:fldCharType="end"/>
            </w:r>
          </w:hyperlink>
        </w:p>
        <w:p w14:paraId="6585DF04" w14:textId="4565EFF6" w:rsidR="00C36E78" w:rsidRDefault="00C36E78">
          <w:pPr>
            <w:pStyle w:val="Inhopg3"/>
            <w:tabs>
              <w:tab w:val="left" w:pos="144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30" w:history="1">
            <w:r w:rsidRPr="004E05A3">
              <w:rPr>
                <w:rStyle w:val="Hyperlink"/>
                <w:noProof/>
                <w:lang w:eastAsia="nl-NL"/>
              </w:rPr>
              <w:t>2.5.1</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lang w:eastAsia="nl-NL"/>
              </w:rPr>
              <w:t>Grootschalige renovatie van bestaande gebouwen</w:t>
            </w:r>
            <w:r>
              <w:rPr>
                <w:noProof/>
                <w:webHidden/>
              </w:rPr>
              <w:tab/>
            </w:r>
            <w:r>
              <w:rPr>
                <w:noProof/>
                <w:webHidden/>
              </w:rPr>
              <w:fldChar w:fldCharType="begin"/>
            </w:r>
            <w:r>
              <w:rPr>
                <w:noProof/>
                <w:webHidden/>
              </w:rPr>
              <w:instrText xml:space="preserve"> PAGEREF _Toc209106630 \h </w:instrText>
            </w:r>
            <w:r>
              <w:rPr>
                <w:noProof/>
                <w:webHidden/>
              </w:rPr>
            </w:r>
            <w:r>
              <w:rPr>
                <w:noProof/>
                <w:webHidden/>
              </w:rPr>
              <w:fldChar w:fldCharType="separate"/>
            </w:r>
            <w:r w:rsidR="00F24FEE">
              <w:rPr>
                <w:noProof/>
                <w:webHidden/>
              </w:rPr>
              <w:t>22</w:t>
            </w:r>
            <w:r>
              <w:rPr>
                <w:noProof/>
                <w:webHidden/>
              </w:rPr>
              <w:fldChar w:fldCharType="end"/>
            </w:r>
          </w:hyperlink>
        </w:p>
        <w:p w14:paraId="5BC99802" w14:textId="6D2BA087" w:rsidR="00C36E78" w:rsidRDefault="00C36E78">
          <w:pPr>
            <w:pStyle w:val="Inhopg3"/>
            <w:tabs>
              <w:tab w:val="left" w:pos="144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31" w:history="1">
            <w:r w:rsidRPr="004E05A3">
              <w:rPr>
                <w:rStyle w:val="Hyperlink"/>
                <w:noProof/>
                <w:lang w:eastAsia="nl-NL"/>
              </w:rPr>
              <w:t>2.5.2</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lang w:eastAsia="nl-NL"/>
              </w:rPr>
              <w:t>Kleinschalige renovatie</w:t>
            </w:r>
            <w:r>
              <w:rPr>
                <w:noProof/>
                <w:webHidden/>
              </w:rPr>
              <w:tab/>
            </w:r>
            <w:r>
              <w:rPr>
                <w:noProof/>
                <w:webHidden/>
              </w:rPr>
              <w:fldChar w:fldCharType="begin"/>
            </w:r>
            <w:r>
              <w:rPr>
                <w:noProof/>
                <w:webHidden/>
              </w:rPr>
              <w:instrText xml:space="preserve"> PAGEREF _Toc209106631 \h </w:instrText>
            </w:r>
            <w:r>
              <w:rPr>
                <w:noProof/>
                <w:webHidden/>
              </w:rPr>
            </w:r>
            <w:r>
              <w:rPr>
                <w:noProof/>
                <w:webHidden/>
              </w:rPr>
              <w:fldChar w:fldCharType="separate"/>
            </w:r>
            <w:r w:rsidR="00F24FEE">
              <w:rPr>
                <w:noProof/>
                <w:webHidden/>
              </w:rPr>
              <w:t>22</w:t>
            </w:r>
            <w:r>
              <w:rPr>
                <w:noProof/>
                <w:webHidden/>
              </w:rPr>
              <w:fldChar w:fldCharType="end"/>
            </w:r>
          </w:hyperlink>
        </w:p>
        <w:p w14:paraId="5FD972B8" w14:textId="2D79FD9B" w:rsidR="00C36E78" w:rsidRDefault="00C36E78">
          <w:pPr>
            <w:pStyle w:val="Inhopg3"/>
            <w:tabs>
              <w:tab w:val="left" w:pos="144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32" w:history="1">
            <w:r w:rsidRPr="004E05A3">
              <w:rPr>
                <w:rStyle w:val="Hyperlink"/>
                <w:noProof/>
                <w:lang w:eastAsia="nl-NL"/>
              </w:rPr>
              <w:t>2.5.3</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lang w:eastAsia="nl-NL"/>
              </w:rPr>
              <w:t>Nieuwbouwuitbreiding aan een bestaand gebouw</w:t>
            </w:r>
            <w:r>
              <w:rPr>
                <w:noProof/>
                <w:webHidden/>
              </w:rPr>
              <w:tab/>
            </w:r>
            <w:r>
              <w:rPr>
                <w:noProof/>
                <w:webHidden/>
              </w:rPr>
              <w:fldChar w:fldCharType="begin"/>
            </w:r>
            <w:r>
              <w:rPr>
                <w:noProof/>
                <w:webHidden/>
              </w:rPr>
              <w:instrText xml:space="preserve"> PAGEREF _Toc209106632 \h </w:instrText>
            </w:r>
            <w:r>
              <w:rPr>
                <w:noProof/>
                <w:webHidden/>
              </w:rPr>
            </w:r>
            <w:r>
              <w:rPr>
                <w:noProof/>
                <w:webHidden/>
              </w:rPr>
              <w:fldChar w:fldCharType="separate"/>
            </w:r>
            <w:r w:rsidR="00F24FEE">
              <w:rPr>
                <w:noProof/>
                <w:webHidden/>
              </w:rPr>
              <w:t>22</w:t>
            </w:r>
            <w:r>
              <w:rPr>
                <w:noProof/>
                <w:webHidden/>
              </w:rPr>
              <w:fldChar w:fldCharType="end"/>
            </w:r>
          </w:hyperlink>
        </w:p>
        <w:p w14:paraId="3412EF8F" w14:textId="57F320C8" w:rsidR="00C36E78" w:rsidRDefault="00C36E78">
          <w:pPr>
            <w:pStyle w:val="Inhopg2"/>
            <w:tabs>
              <w:tab w:val="left" w:pos="96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33" w:history="1">
            <w:r w:rsidRPr="004E05A3">
              <w:rPr>
                <w:rStyle w:val="Hyperlink"/>
                <w:noProof/>
              </w:rPr>
              <w:t>2.6.</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rPr>
              <w:t>Toekenning score middels greenlease of cascovoorwaarde</w:t>
            </w:r>
            <w:r>
              <w:rPr>
                <w:noProof/>
                <w:webHidden/>
              </w:rPr>
              <w:tab/>
            </w:r>
            <w:r>
              <w:rPr>
                <w:noProof/>
                <w:webHidden/>
              </w:rPr>
              <w:fldChar w:fldCharType="begin"/>
            </w:r>
            <w:r>
              <w:rPr>
                <w:noProof/>
                <w:webHidden/>
              </w:rPr>
              <w:instrText xml:space="preserve"> PAGEREF _Toc209106633 \h </w:instrText>
            </w:r>
            <w:r>
              <w:rPr>
                <w:noProof/>
                <w:webHidden/>
              </w:rPr>
            </w:r>
            <w:r>
              <w:rPr>
                <w:noProof/>
                <w:webHidden/>
              </w:rPr>
              <w:fldChar w:fldCharType="separate"/>
            </w:r>
            <w:r w:rsidR="00F24FEE">
              <w:rPr>
                <w:noProof/>
                <w:webHidden/>
              </w:rPr>
              <w:t>23</w:t>
            </w:r>
            <w:r>
              <w:rPr>
                <w:noProof/>
                <w:webHidden/>
              </w:rPr>
              <w:fldChar w:fldCharType="end"/>
            </w:r>
          </w:hyperlink>
        </w:p>
        <w:p w14:paraId="557D1E4F" w14:textId="4086AD82" w:rsidR="00C36E78" w:rsidRDefault="00C36E78">
          <w:pPr>
            <w:pStyle w:val="Inhopg3"/>
            <w:tabs>
              <w:tab w:val="left" w:pos="144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34" w:history="1">
            <w:r w:rsidRPr="004E05A3">
              <w:rPr>
                <w:rStyle w:val="Hyperlink"/>
                <w:noProof/>
                <w:lang w:eastAsia="nl-NL"/>
              </w:rPr>
              <w:t>2.6.1</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lang w:eastAsia="nl-NL"/>
              </w:rPr>
              <w:t>Definitieve opleveringscertificering van casco gebouwen met greenlease</w:t>
            </w:r>
            <w:r>
              <w:rPr>
                <w:noProof/>
                <w:webHidden/>
              </w:rPr>
              <w:tab/>
            </w:r>
            <w:r>
              <w:rPr>
                <w:noProof/>
                <w:webHidden/>
              </w:rPr>
              <w:fldChar w:fldCharType="begin"/>
            </w:r>
            <w:r>
              <w:rPr>
                <w:noProof/>
                <w:webHidden/>
              </w:rPr>
              <w:instrText xml:space="preserve"> PAGEREF _Toc209106634 \h </w:instrText>
            </w:r>
            <w:r>
              <w:rPr>
                <w:noProof/>
                <w:webHidden/>
              </w:rPr>
            </w:r>
            <w:r>
              <w:rPr>
                <w:noProof/>
                <w:webHidden/>
              </w:rPr>
              <w:fldChar w:fldCharType="separate"/>
            </w:r>
            <w:r w:rsidR="00F24FEE">
              <w:rPr>
                <w:noProof/>
                <w:webHidden/>
              </w:rPr>
              <w:t>23</w:t>
            </w:r>
            <w:r>
              <w:rPr>
                <w:noProof/>
                <w:webHidden/>
              </w:rPr>
              <w:fldChar w:fldCharType="end"/>
            </w:r>
          </w:hyperlink>
        </w:p>
        <w:p w14:paraId="3C00A2FA" w14:textId="6D2530DF" w:rsidR="00C36E78" w:rsidRDefault="00C36E78">
          <w:pPr>
            <w:pStyle w:val="Inhopg3"/>
            <w:tabs>
              <w:tab w:val="left" w:pos="144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35" w:history="1">
            <w:r w:rsidRPr="004E05A3">
              <w:rPr>
                <w:rStyle w:val="Hyperlink"/>
                <w:noProof/>
              </w:rPr>
              <w:t>2.6.2</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rPr>
              <w:t>Definitieve opleveringscertificering van casco gebouwen met meerdere huurders (multi-tennant).</w:t>
            </w:r>
            <w:r>
              <w:rPr>
                <w:noProof/>
                <w:webHidden/>
              </w:rPr>
              <w:tab/>
            </w:r>
            <w:r>
              <w:rPr>
                <w:noProof/>
                <w:webHidden/>
              </w:rPr>
              <w:fldChar w:fldCharType="begin"/>
            </w:r>
            <w:r>
              <w:rPr>
                <w:noProof/>
                <w:webHidden/>
              </w:rPr>
              <w:instrText xml:space="preserve"> PAGEREF _Toc209106635 \h </w:instrText>
            </w:r>
            <w:r>
              <w:rPr>
                <w:noProof/>
                <w:webHidden/>
              </w:rPr>
            </w:r>
            <w:r>
              <w:rPr>
                <w:noProof/>
                <w:webHidden/>
              </w:rPr>
              <w:fldChar w:fldCharType="separate"/>
            </w:r>
            <w:r w:rsidR="00F24FEE">
              <w:rPr>
                <w:noProof/>
                <w:webHidden/>
              </w:rPr>
              <w:t>26</w:t>
            </w:r>
            <w:r>
              <w:rPr>
                <w:noProof/>
                <w:webHidden/>
              </w:rPr>
              <w:fldChar w:fldCharType="end"/>
            </w:r>
          </w:hyperlink>
        </w:p>
        <w:p w14:paraId="7F792855" w14:textId="52B09E98" w:rsidR="00C36E78" w:rsidRDefault="00C36E78">
          <w:pPr>
            <w:pStyle w:val="Inhopg2"/>
            <w:tabs>
              <w:tab w:val="left" w:pos="96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36" w:history="1">
            <w:r w:rsidRPr="004E05A3">
              <w:rPr>
                <w:rStyle w:val="Hyperlink"/>
                <w:noProof/>
              </w:rPr>
              <w:t>2.7</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rPr>
              <w:t>Gebruiksfuncties die met BREEAM-NL beoordeeld kunnen worden</w:t>
            </w:r>
            <w:r>
              <w:rPr>
                <w:noProof/>
                <w:webHidden/>
              </w:rPr>
              <w:tab/>
            </w:r>
            <w:r>
              <w:rPr>
                <w:noProof/>
                <w:webHidden/>
              </w:rPr>
              <w:fldChar w:fldCharType="begin"/>
            </w:r>
            <w:r>
              <w:rPr>
                <w:noProof/>
                <w:webHidden/>
              </w:rPr>
              <w:instrText xml:space="preserve"> PAGEREF _Toc209106636 \h </w:instrText>
            </w:r>
            <w:r>
              <w:rPr>
                <w:noProof/>
                <w:webHidden/>
              </w:rPr>
            </w:r>
            <w:r>
              <w:rPr>
                <w:noProof/>
                <w:webHidden/>
              </w:rPr>
              <w:fldChar w:fldCharType="separate"/>
            </w:r>
            <w:r w:rsidR="00F24FEE">
              <w:rPr>
                <w:noProof/>
                <w:webHidden/>
              </w:rPr>
              <w:t>27</w:t>
            </w:r>
            <w:r>
              <w:rPr>
                <w:noProof/>
                <w:webHidden/>
              </w:rPr>
              <w:fldChar w:fldCharType="end"/>
            </w:r>
          </w:hyperlink>
        </w:p>
        <w:p w14:paraId="660D4B13" w14:textId="77381997" w:rsidR="00C36E78" w:rsidRDefault="00C36E78">
          <w:pPr>
            <w:pStyle w:val="Inhopg3"/>
            <w:tabs>
              <w:tab w:val="left" w:pos="144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37" w:history="1">
            <w:r w:rsidRPr="004E05A3">
              <w:rPr>
                <w:rStyle w:val="Hyperlink"/>
                <w:noProof/>
                <w:lang w:eastAsia="nl-NL"/>
              </w:rPr>
              <w:t>2.7.1</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lang w:eastAsia="nl-NL"/>
              </w:rPr>
              <w:t>Overige gebouwen/BREEAM-NL bespoke (maatwerk)</w:t>
            </w:r>
            <w:r>
              <w:rPr>
                <w:noProof/>
                <w:webHidden/>
              </w:rPr>
              <w:tab/>
            </w:r>
            <w:r>
              <w:rPr>
                <w:noProof/>
                <w:webHidden/>
              </w:rPr>
              <w:fldChar w:fldCharType="begin"/>
            </w:r>
            <w:r>
              <w:rPr>
                <w:noProof/>
                <w:webHidden/>
              </w:rPr>
              <w:instrText xml:space="preserve"> PAGEREF _Toc209106637 \h </w:instrText>
            </w:r>
            <w:r>
              <w:rPr>
                <w:noProof/>
                <w:webHidden/>
              </w:rPr>
            </w:r>
            <w:r>
              <w:rPr>
                <w:noProof/>
                <w:webHidden/>
              </w:rPr>
              <w:fldChar w:fldCharType="separate"/>
            </w:r>
            <w:r w:rsidR="00F24FEE">
              <w:rPr>
                <w:noProof/>
                <w:webHidden/>
              </w:rPr>
              <w:t>30</w:t>
            </w:r>
            <w:r>
              <w:rPr>
                <w:noProof/>
                <w:webHidden/>
              </w:rPr>
              <w:fldChar w:fldCharType="end"/>
            </w:r>
          </w:hyperlink>
        </w:p>
        <w:p w14:paraId="2705FE08" w14:textId="696ABD08" w:rsidR="00C36E78" w:rsidRDefault="00C36E78">
          <w:pPr>
            <w:pStyle w:val="Inhopg3"/>
            <w:tabs>
              <w:tab w:val="left" w:pos="144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38" w:history="1">
            <w:r w:rsidRPr="004E05A3">
              <w:rPr>
                <w:rStyle w:val="Hyperlink"/>
                <w:noProof/>
                <w:lang w:eastAsia="nl-NL"/>
              </w:rPr>
              <w:t>2.7.2</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lang w:eastAsia="nl-NL"/>
              </w:rPr>
              <w:t>Mixed-use/gecombineerd gebruik</w:t>
            </w:r>
            <w:r>
              <w:rPr>
                <w:noProof/>
                <w:webHidden/>
              </w:rPr>
              <w:tab/>
            </w:r>
            <w:r>
              <w:rPr>
                <w:noProof/>
                <w:webHidden/>
              </w:rPr>
              <w:fldChar w:fldCharType="begin"/>
            </w:r>
            <w:r>
              <w:rPr>
                <w:noProof/>
                <w:webHidden/>
              </w:rPr>
              <w:instrText xml:space="preserve"> PAGEREF _Toc209106638 \h </w:instrText>
            </w:r>
            <w:r>
              <w:rPr>
                <w:noProof/>
                <w:webHidden/>
              </w:rPr>
            </w:r>
            <w:r>
              <w:rPr>
                <w:noProof/>
                <w:webHidden/>
              </w:rPr>
              <w:fldChar w:fldCharType="separate"/>
            </w:r>
            <w:r w:rsidR="00F24FEE">
              <w:rPr>
                <w:noProof/>
                <w:webHidden/>
              </w:rPr>
              <w:t>30</w:t>
            </w:r>
            <w:r>
              <w:rPr>
                <w:noProof/>
                <w:webHidden/>
              </w:rPr>
              <w:fldChar w:fldCharType="end"/>
            </w:r>
          </w:hyperlink>
        </w:p>
        <w:p w14:paraId="2BEF427D" w14:textId="1B1849EA" w:rsidR="00C36E78" w:rsidRDefault="00C36E78">
          <w:pPr>
            <w:pStyle w:val="Inhopg3"/>
            <w:tabs>
              <w:tab w:val="left" w:pos="144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39" w:history="1">
            <w:r w:rsidRPr="004E05A3">
              <w:rPr>
                <w:rStyle w:val="Hyperlink"/>
                <w:noProof/>
                <w:lang w:eastAsia="nl-NL"/>
              </w:rPr>
              <w:t>2.7.3</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lang w:eastAsia="nl-NL"/>
              </w:rPr>
              <w:t>Credits onder te verdelen naar functie</w:t>
            </w:r>
            <w:r>
              <w:rPr>
                <w:noProof/>
                <w:webHidden/>
              </w:rPr>
              <w:tab/>
            </w:r>
            <w:r>
              <w:rPr>
                <w:noProof/>
                <w:webHidden/>
              </w:rPr>
              <w:fldChar w:fldCharType="begin"/>
            </w:r>
            <w:r>
              <w:rPr>
                <w:noProof/>
                <w:webHidden/>
              </w:rPr>
              <w:instrText xml:space="preserve"> PAGEREF _Toc209106639 \h </w:instrText>
            </w:r>
            <w:r>
              <w:rPr>
                <w:noProof/>
                <w:webHidden/>
              </w:rPr>
            </w:r>
            <w:r>
              <w:rPr>
                <w:noProof/>
                <w:webHidden/>
              </w:rPr>
              <w:fldChar w:fldCharType="separate"/>
            </w:r>
            <w:r w:rsidR="00F24FEE">
              <w:rPr>
                <w:noProof/>
                <w:webHidden/>
              </w:rPr>
              <w:t>31</w:t>
            </w:r>
            <w:r>
              <w:rPr>
                <w:noProof/>
                <w:webHidden/>
              </w:rPr>
              <w:fldChar w:fldCharType="end"/>
            </w:r>
          </w:hyperlink>
        </w:p>
        <w:p w14:paraId="14D67720" w14:textId="3ECCBD1B" w:rsidR="00C36E78" w:rsidRDefault="00C36E78">
          <w:pPr>
            <w:pStyle w:val="Inhopg3"/>
            <w:tabs>
              <w:tab w:val="left" w:pos="144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40" w:history="1">
            <w:r w:rsidRPr="004E05A3">
              <w:rPr>
                <w:rStyle w:val="Hyperlink"/>
                <w:noProof/>
                <w:lang w:eastAsia="nl-NL"/>
              </w:rPr>
              <w:t>2.7.4</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lang w:eastAsia="nl-NL"/>
              </w:rPr>
              <w:t>Het BVO van een parkeergarage invullen (Hulptekst)</w:t>
            </w:r>
            <w:r>
              <w:rPr>
                <w:noProof/>
                <w:webHidden/>
              </w:rPr>
              <w:tab/>
            </w:r>
            <w:r>
              <w:rPr>
                <w:noProof/>
                <w:webHidden/>
              </w:rPr>
              <w:fldChar w:fldCharType="begin"/>
            </w:r>
            <w:r>
              <w:rPr>
                <w:noProof/>
                <w:webHidden/>
              </w:rPr>
              <w:instrText xml:space="preserve"> PAGEREF _Toc209106640 \h </w:instrText>
            </w:r>
            <w:r>
              <w:rPr>
                <w:noProof/>
                <w:webHidden/>
              </w:rPr>
            </w:r>
            <w:r>
              <w:rPr>
                <w:noProof/>
                <w:webHidden/>
              </w:rPr>
              <w:fldChar w:fldCharType="separate"/>
            </w:r>
            <w:r w:rsidR="00F24FEE">
              <w:rPr>
                <w:noProof/>
                <w:webHidden/>
              </w:rPr>
              <w:t>31</w:t>
            </w:r>
            <w:r>
              <w:rPr>
                <w:noProof/>
                <w:webHidden/>
              </w:rPr>
              <w:fldChar w:fldCharType="end"/>
            </w:r>
          </w:hyperlink>
        </w:p>
        <w:p w14:paraId="02A4C592" w14:textId="6AB2F1EF" w:rsidR="00C36E78" w:rsidRDefault="00C36E78">
          <w:pPr>
            <w:pStyle w:val="Inhopg1"/>
            <w:tabs>
              <w:tab w:val="left" w:pos="440"/>
              <w:tab w:val="right" w:leader="dot" w:pos="9062"/>
            </w:tabs>
            <w:rPr>
              <w:noProof/>
            </w:rPr>
          </w:pPr>
          <w:hyperlink w:anchor="_Toc209106641" w:history="1">
            <w:r w:rsidRPr="004E05A3">
              <w:rPr>
                <w:rStyle w:val="Hyperlink"/>
                <w:noProof/>
              </w:rPr>
              <w:t>3.</w:t>
            </w:r>
            <w:r>
              <w:rPr>
                <w:noProof/>
              </w:rPr>
              <w:tab/>
            </w:r>
            <w:r w:rsidRPr="004E05A3">
              <w:rPr>
                <w:rStyle w:val="Hyperlink"/>
                <w:noProof/>
              </w:rPr>
              <w:t>Score en kwalificatie</w:t>
            </w:r>
            <w:r>
              <w:rPr>
                <w:noProof/>
                <w:webHidden/>
              </w:rPr>
              <w:tab/>
            </w:r>
            <w:r>
              <w:rPr>
                <w:noProof/>
                <w:webHidden/>
              </w:rPr>
              <w:fldChar w:fldCharType="begin"/>
            </w:r>
            <w:r>
              <w:rPr>
                <w:noProof/>
                <w:webHidden/>
              </w:rPr>
              <w:instrText xml:space="preserve"> PAGEREF _Toc209106641 \h </w:instrText>
            </w:r>
            <w:r>
              <w:rPr>
                <w:noProof/>
                <w:webHidden/>
              </w:rPr>
            </w:r>
            <w:r>
              <w:rPr>
                <w:noProof/>
                <w:webHidden/>
              </w:rPr>
              <w:fldChar w:fldCharType="separate"/>
            </w:r>
            <w:r w:rsidR="00F24FEE">
              <w:rPr>
                <w:noProof/>
                <w:webHidden/>
              </w:rPr>
              <w:t>32</w:t>
            </w:r>
            <w:r>
              <w:rPr>
                <w:noProof/>
                <w:webHidden/>
              </w:rPr>
              <w:fldChar w:fldCharType="end"/>
            </w:r>
          </w:hyperlink>
        </w:p>
        <w:p w14:paraId="063C1556" w14:textId="67FA953A" w:rsidR="00C36E78" w:rsidRDefault="00C36E78">
          <w:pPr>
            <w:pStyle w:val="Inhopg2"/>
            <w:tabs>
              <w:tab w:val="left" w:pos="96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42" w:history="1">
            <w:r w:rsidRPr="004E05A3">
              <w:rPr>
                <w:rStyle w:val="Hyperlink"/>
                <w:noProof/>
              </w:rPr>
              <w:t>3.1.</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rPr>
              <w:t>Drempelwaarden per kwalificatie</w:t>
            </w:r>
            <w:r>
              <w:rPr>
                <w:noProof/>
                <w:webHidden/>
              </w:rPr>
              <w:tab/>
            </w:r>
            <w:r>
              <w:rPr>
                <w:noProof/>
                <w:webHidden/>
              </w:rPr>
              <w:fldChar w:fldCharType="begin"/>
            </w:r>
            <w:r>
              <w:rPr>
                <w:noProof/>
                <w:webHidden/>
              </w:rPr>
              <w:instrText xml:space="preserve"> PAGEREF _Toc209106642 \h </w:instrText>
            </w:r>
            <w:r>
              <w:rPr>
                <w:noProof/>
                <w:webHidden/>
              </w:rPr>
            </w:r>
            <w:r>
              <w:rPr>
                <w:noProof/>
                <w:webHidden/>
              </w:rPr>
              <w:fldChar w:fldCharType="separate"/>
            </w:r>
            <w:r w:rsidR="00F24FEE">
              <w:rPr>
                <w:noProof/>
                <w:webHidden/>
              </w:rPr>
              <w:t>32</w:t>
            </w:r>
            <w:r>
              <w:rPr>
                <w:noProof/>
                <w:webHidden/>
              </w:rPr>
              <w:fldChar w:fldCharType="end"/>
            </w:r>
          </w:hyperlink>
        </w:p>
        <w:p w14:paraId="4A0B2690" w14:textId="7749ACC2" w:rsidR="00C36E78" w:rsidRDefault="00C36E78">
          <w:pPr>
            <w:pStyle w:val="Inhopg2"/>
            <w:tabs>
              <w:tab w:val="left" w:pos="96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43" w:history="1">
            <w:r w:rsidRPr="004E05A3">
              <w:rPr>
                <w:rStyle w:val="Hyperlink"/>
                <w:noProof/>
              </w:rPr>
              <w:t>3.2</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rPr>
              <w:t>Weging</w:t>
            </w:r>
            <w:r>
              <w:rPr>
                <w:noProof/>
                <w:webHidden/>
              </w:rPr>
              <w:tab/>
            </w:r>
            <w:r>
              <w:rPr>
                <w:noProof/>
                <w:webHidden/>
              </w:rPr>
              <w:fldChar w:fldCharType="begin"/>
            </w:r>
            <w:r>
              <w:rPr>
                <w:noProof/>
                <w:webHidden/>
              </w:rPr>
              <w:instrText xml:space="preserve"> PAGEREF _Toc209106643 \h </w:instrText>
            </w:r>
            <w:r>
              <w:rPr>
                <w:noProof/>
                <w:webHidden/>
              </w:rPr>
            </w:r>
            <w:r>
              <w:rPr>
                <w:noProof/>
                <w:webHidden/>
              </w:rPr>
              <w:fldChar w:fldCharType="separate"/>
            </w:r>
            <w:r w:rsidR="00F24FEE">
              <w:rPr>
                <w:noProof/>
                <w:webHidden/>
              </w:rPr>
              <w:t>33</w:t>
            </w:r>
            <w:r>
              <w:rPr>
                <w:noProof/>
                <w:webHidden/>
              </w:rPr>
              <w:fldChar w:fldCharType="end"/>
            </w:r>
          </w:hyperlink>
        </w:p>
        <w:p w14:paraId="28D33420" w14:textId="1501683A" w:rsidR="00C36E78" w:rsidRDefault="00C36E78">
          <w:pPr>
            <w:pStyle w:val="Inhopg2"/>
            <w:tabs>
              <w:tab w:val="left" w:pos="96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44" w:history="1">
            <w:r w:rsidRPr="004E05A3">
              <w:rPr>
                <w:rStyle w:val="Hyperlink"/>
                <w:noProof/>
              </w:rPr>
              <w:t>3.3</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rPr>
              <w:t>Bijzondere credits</w:t>
            </w:r>
            <w:r>
              <w:rPr>
                <w:noProof/>
                <w:webHidden/>
              </w:rPr>
              <w:tab/>
            </w:r>
            <w:r>
              <w:rPr>
                <w:noProof/>
                <w:webHidden/>
              </w:rPr>
              <w:fldChar w:fldCharType="begin"/>
            </w:r>
            <w:r>
              <w:rPr>
                <w:noProof/>
                <w:webHidden/>
              </w:rPr>
              <w:instrText xml:space="preserve"> PAGEREF _Toc209106644 \h </w:instrText>
            </w:r>
            <w:r>
              <w:rPr>
                <w:noProof/>
                <w:webHidden/>
              </w:rPr>
            </w:r>
            <w:r>
              <w:rPr>
                <w:noProof/>
                <w:webHidden/>
              </w:rPr>
              <w:fldChar w:fldCharType="separate"/>
            </w:r>
            <w:r w:rsidR="00F24FEE">
              <w:rPr>
                <w:noProof/>
                <w:webHidden/>
              </w:rPr>
              <w:t>34</w:t>
            </w:r>
            <w:r>
              <w:rPr>
                <w:noProof/>
                <w:webHidden/>
              </w:rPr>
              <w:fldChar w:fldCharType="end"/>
            </w:r>
          </w:hyperlink>
        </w:p>
        <w:p w14:paraId="498387AA" w14:textId="3D4BB7EC" w:rsidR="00C36E78" w:rsidRDefault="00C36E78">
          <w:pPr>
            <w:pStyle w:val="Inhopg3"/>
            <w:tabs>
              <w:tab w:val="left" w:pos="144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45" w:history="1">
            <w:r w:rsidRPr="004E05A3">
              <w:rPr>
                <w:rStyle w:val="Hyperlink"/>
                <w:noProof/>
                <w:lang w:eastAsia="nl-NL"/>
              </w:rPr>
              <w:t>3.3.1</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lang w:eastAsia="nl-NL"/>
              </w:rPr>
              <w:t>Verplichte credits</w:t>
            </w:r>
            <w:r>
              <w:rPr>
                <w:noProof/>
                <w:webHidden/>
              </w:rPr>
              <w:tab/>
            </w:r>
            <w:r>
              <w:rPr>
                <w:noProof/>
                <w:webHidden/>
              </w:rPr>
              <w:fldChar w:fldCharType="begin"/>
            </w:r>
            <w:r>
              <w:rPr>
                <w:noProof/>
                <w:webHidden/>
              </w:rPr>
              <w:instrText xml:space="preserve"> PAGEREF _Toc209106645 \h </w:instrText>
            </w:r>
            <w:r>
              <w:rPr>
                <w:noProof/>
                <w:webHidden/>
              </w:rPr>
            </w:r>
            <w:r>
              <w:rPr>
                <w:noProof/>
                <w:webHidden/>
              </w:rPr>
              <w:fldChar w:fldCharType="separate"/>
            </w:r>
            <w:r w:rsidR="00F24FEE">
              <w:rPr>
                <w:noProof/>
                <w:webHidden/>
              </w:rPr>
              <w:t>34</w:t>
            </w:r>
            <w:r>
              <w:rPr>
                <w:noProof/>
                <w:webHidden/>
              </w:rPr>
              <w:fldChar w:fldCharType="end"/>
            </w:r>
          </w:hyperlink>
        </w:p>
        <w:p w14:paraId="55F86F01" w14:textId="32111214" w:rsidR="00C36E78" w:rsidRDefault="00C36E78">
          <w:pPr>
            <w:pStyle w:val="Inhopg3"/>
            <w:tabs>
              <w:tab w:val="left" w:pos="144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46" w:history="1">
            <w:r w:rsidRPr="004E05A3">
              <w:rPr>
                <w:rStyle w:val="Hyperlink"/>
                <w:noProof/>
                <w:lang w:eastAsia="nl-NL"/>
              </w:rPr>
              <w:t>3.3.2</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lang w:eastAsia="nl-NL"/>
              </w:rPr>
              <w:t>Default credits</w:t>
            </w:r>
            <w:r>
              <w:rPr>
                <w:noProof/>
                <w:webHidden/>
              </w:rPr>
              <w:tab/>
            </w:r>
            <w:r>
              <w:rPr>
                <w:noProof/>
                <w:webHidden/>
              </w:rPr>
              <w:fldChar w:fldCharType="begin"/>
            </w:r>
            <w:r>
              <w:rPr>
                <w:noProof/>
                <w:webHidden/>
              </w:rPr>
              <w:instrText xml:space="preserve"> PAGEREF _Toc209106646 \h </w:instrText>
            </w:r>
            <w:r>
              <w:rPr>
                <w:noProof/>
                <w:webHidden/>
              </w:rPr>
            </w:r>
            <w:r>
              <w:rPr>
                <w:noProof/>
                <w:webHidden/>
              </w:rPr>
              <w:fldChar w:fldCharType="separate"/>
            </w:r>
            <w:r w:rsidR="00F24FEE">
              <w:rPr>
                <w:noProof/>
                <w:webHidden/>
              </w:rPr>
              <w:t>34</w:t>
            </w:r>
            <w:r>
              <w:rPr>
                <w:noProof/>
                <w:webHidden/>
              </w:rPr>
              <w:fldChar w:fldCharType="end"/>
            </w:r>
          </w:hyperlink>
        </w:p>
        <w:p w14:paraId="36C768EF" w14:textId="1E8F38F4" w:rsidR="00C36E78" w:rsidRDefault="00C36E78">
          <w:pPr>
            <w:pStyle w:val="Inhopg3"/>
            <w:tabs>
              <w:tab w:val="left" w:pos="144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47" w:history="1">
            <w:r w:rsidRPr="004E05A3">
              <w:rPr>
                <w:rStyle w:val="Hyperlink"/>
                <w:noProof/>
                <w:lang w:eastAsia="nl-NL"/>
              </w:rPr>
              <w:t>3.3.3</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lang w:eastAsia="nl-NL"/>
              </w:rPr>
              <w:t>Filtercredits</w:t>
            </w:r>
            <w:r>
              <w:rPr>
                <w:noProof/>
                <w:webHidden/>
              </w:rPr>
              <w:tab/>
            </w:r>
            <w:r>
              <w:rPr>
                <w:noProof/>
                <w:webHidden/>
              </w:rPr>
              <w:fldChar w:fldCharType="begin"/>
            </w:r>
            <w:r>
              <w:rPr>
                <w:noProof/>
                <w:webHidden/>
              </w:rPr>
              <w:instrText xml:space="preserve"> PAGEREF _Toc209106647 \h </w:instrText>
            </w:r>
            <w:r>
              <w:rPr>
                <w:noProof/>
                <w:webHidden/>
              </w:rPr>
            </w:r>
            <w:r>
              <w:rPr>
                <w:noProof/>
                <w:webHidden/>
              </w:rPr>
              <w:fldChar w:fldCharType="separate"/>
            </w:r>
            <w:r w:rsidR="00F24FEE">
              <w:rPr>
                <w:noProof/>
                <w:webHidden/>
              </w:rPr>
              <w:t>35</w:t>
            </w:r>
            <w:r>
              <w:rPr>
                <w:noProof/>
                <w:webHidden/>
              </w:rPr>
              <w:fldChar w:fldCharType="end"/>
            </w:r>
          </w:hyperlink>
        </w:p>
        <w:p w14:paraId="1B115E0F" w14:textId="5077E9F2" w:rsidR="00C36E78" w:rsidRDefault="00C36E78">
          <w:pPr>
            <w:pStyle w:val="Inhopg3"/>
            <w:tabs>
              <w:tab w:val="left" w:pos="144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48" w:history="1">
            <w:r w:rsidRPr="004E05A3">
              <w:rPr>
                <w:rStyle w:val="Hyperlink"/>
                <w:noProof/>
                <w:lang w:eastAsia="nl-NL"/>
              </w:rPr>
              <w:t>3.3.4</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lang w:eastAsia="nl-NL"/>
              </w:rPr>
              <w:t>Projectgebonden en functiespecifieke credits</w:t>
            </w:r>
            <w:r>
              <w:rPr>
                <w:noProof/>
                <w:webHidden/>
              </w:rPr>
              <w:tab/>
            </w:r>
            <w:r>
              <w:rPr>
                <w:noProof/>
                <w:webHidden/>
              </w:rPr>
              <w:fldChar w:fldCharType="begin"/>
            </w:r>
            <w:r>
              <w:rPr>
                <w:noProof/>
                <w:webHidden/>
              </w:rPr>
              <w:instrText xml:space="preserve"> PAGEREF _Toc209106648 \h </w:instrText>
            </w:r>
            <w:r>
              <w:rPr>
                <w:noProof/>
                <w:webHidden/>
              </w:rPr>
            </w:r>
            <w:r>
              <w:rPr>
                <w:noProof/>
                <w:webHidden/>
              </w:rPr>
              <w:fldChar w:fldCharType="separate"/>
            </w:r>
            <w:r w:rsidR="00F24FEE">
              <w:rPr>
                <w:noProof/>
                <w:webHidden/>
              </w:rPr>
              <w:t>35</w:t>
            </w:r>
            <w:r>
              <w:rPr>
                <w:noProof/>
                <w:webHidden/>
              </w:rPr>
              <w:fldChar w:fldCharType="end"/>
            </w:r>
          </w:hyperlink>
        </w:p>
        <w:p w14:paraId="04523900" w14:textId="557C9520" w:rsidR="00C36E78" w:rsidRDefault="00C36E78">
          <w:pPr>
            <w:pStyle w:val="Inhopg3"/>
            <w:tabs>
              <w:tab w:val="left" w:pos="144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49" w:history="1">
            <w:r w:rsidRPr="004E05A3">
              <w:rPr>
                <w:rStyle w:val="Hyperlink"/>
                <w:noProof/>
              </w:rPr>
              <w:t>3.3.5</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rPr>
              <w:t>Innovatiecredits en exemplary performance</w:t>
            </w:r>
            <w:r>
              <w:rPr>
                <w:noProof/>
                <w:webHidden/>
              </w:rPr>
              <w:tab/>
            </w:r>
            <w:r>
              <w:rPr>
                <w:noProof/>
                <w:webHidden/>
              </w:rPr>
              <w:fldChar w:fldCharType="begin"/>
            </w:r>
            <w:r>
              <w:rPr>
                <w:noProof/>
                <w:webHidden/>
              </w:rPr>
              <w:instrText xml:space="preserve"> PAGEREF _Toc209106649 \h </w:instrText>
            </w:r>
            <w:r>
              <w:rPr>
                <w:noProof/>
                <w:webHidden/>
              </w:rPr>
            </w:r>
            <w:r>
              <w:rPr>
                <w:noProof/>
                <w:webHidden/>
              </w:rPr>
              <w:fldChar w:fldCharType="separate"/>
            </w:r>
            <w:r w:rsidR="00F24FEE">
              <w:rPr>
                <w:noProof/>
                <w:webHidden/>
              </w:rPr>
              <w:t>36</w:t>
            </w:r>
            <w:r>
              <w:rPr>
                <w:noProof/>
                <w:webHidden/>
              </w:rPr>
              <w:fldChar w:fldCharType="end"/>
            </w:r>
          </w:hyperlink>
        </w:p>
        <w:p w14:paraId="6161566B" w14:textId="53FCC7B6" w:rsidR="00C36E78" w:rsidRDefault="00C36E78">
          <w:pPr>
            <w:pStyle w:val="Inhopg2"/>
            <w:tabs>
              <w:tab w:val="left" w:pos="96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50" w:history="1">
            <w:r w:rsidRPr="004E05A3">
              <w:rPr>
                <w:rStyle w:val="Hyperlink"/>
                <w:noProof/>
              </w:rPr>
              <w:t>3.4</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rPr>
              <w:t>Hoe komt een BREEAM-NL kwalificatie tot stand?</w:t>
            </w:r>
            <w:r>
              <w:rPr>
                <w:noProof/>
                <w:webHidden/>
              </w:rPr>
              <w:tab/>
            </w:r>
            <w:r>
              <w:rPr>
                <w:noProof/>
                <w:webHidden/>
              </w:rPr>
              <w:fldChar w:fldCharType="begin"/>
            </w:r>
            <w:r>
              <w:rPr>
                <w:noProof/>
                <w:webHidden/>
              </w:rPr>
              <w:instrText xml:space="preserve"> PAGEREF _Toc209106650 \h </w:instrText>
            </w:r>
            <w:r>
              <w:rPr>
                <w:noProof/>
                <w:webHidden/>
              </w:rPr>
            </w:r>
            <w:r>
              <w:rPr>
                <w:noProof/>
                <w:webHidden/>
              </w:rPr>
              <w:fldChar w:fldCharType="separate"/>
            </w:r>
            <w:r w:rsidR="00F24FEE">
              <w:rPr>
                <w:noProof/>
                <w:webHidden/>
              </w:rPr>
              <w:t>39</w:t>
            </w:r>
            <w:r>
              <w:rPr>
                <w:noProof/>
                <w:webHidden/>
              </w:rPr>
              <w:fldChar w:fldCharType="end"/>
            </w:r>
          </w:hyperlink>
        </w:p>
        <w:p w14:paraId="6E3D2128" w14:textId="76F0089A" w:rsidR="00C36E78" w:rsidRDefault="00C36E78">
          <w:pPr>
            <w:pStyle w:val="Inhopg2"/>
            <w:tabs>
              <w:tab w:val="left" w:pos="96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51" w:history="1">
            <w:r w:rsidRPr="004E05A3">
              <w:rPr>
                <w:rStyle w:val="Hyperlink"/>
                <w:noProof/>
              </w:rPr>
              <w:t>3.5</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rPr>
              <w:t>BREEAM-NL-kwalificatie ‘outstanding’</w:t>
            </w:r>
            <w:r>
              <w:rPr>
                <w:noProof/>
                <w:webHidden/>
              </w:rPr>
              <w:tab/>
            </w:r>
            <w:r>
              <w:rPr>
                <w:noProof/>
                <w:webHidden/>
              </w:rPr>
              <w:fldChar w:fldCharType="begin"/>
            </w:r>
            <w:r>
              <w:rPr>
                <w:noProof/>
                <w:webHidden/>
              </w:rPr>
              <w:instrText xml:space="preserve"> PAGEREF _Toc209106651 \h </w:instrText>
            </w:r>
            <w:r>
              <w:rPr>
                <w:noProof/>
                <w:webHidden/>
              </w:rPr>
            </w:r>
            <w:r>
              <w:rPr>
                <w:noProof/>
                <w:webHidden/>
              </w:rPr>
              <w:fldChar w:fldCharType="separate"/>
            </w:r>
            <w:r w:rsidR="00F24FEE">
              <w:rPr>
                <w:noProof/>
                <w:webHidden/>
              </w:rPr>
              <w:t>41</w:t>
            </w:r>
            <w:r>
              <w:rPr>
                <w:noProof/>
                <w:webHidden/>
              </w:rPr>
              <w:fldChar w:fldCharType="end"/>
            </w:r>
          </w:hyperlink>
        </w:p>
        <w:p w14:paraId="3A2DF704" w14:textId="6410BDB4" w:rsidR="00C36E78" w:rsidRDefault="00C36E78">
          <w:pPr>
            <w:pStyle w:val="Inhopg3"/>
            <w:tabs>
              <w:tab w:val="left" w:pos="144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52" w:history="1">
            <w:r w:rsidRPr="004E05A3">
              <w:rPr>
                <w:rStyle w:val="Hyperlink"/>
                <w:noProof/>
                <w:lang w:eastAsia="nl-NL"/>
              </w:rPr>
              <w:t>3.5.1</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lang w:eastAsia="nl-NL"/>
              </w:rPr>
              <w:t>Casestudy</w:t>
            </w:r>
            <w:r>
              <w:rPr>
                <w:noProof/>
                <w:webHidden/>
              </w:rPr>
              <w:tab/>
            </w:r>
            <w:r>
              <w:rPr>
                <w:noProof/>
                <w:webHidden/>
              </w:rPr>
              <w:fldChar w:fldCharType="begin"/>
            </w:r>
            <w:r>
              <w:rPr>
                <w:noProof/>
                <w:webHidden/>
              </w:rPr>
              <w:instrText xml:space="preserve"> PAGEREF _Toc209106652 \h </w:instrText>
            </w:r>
            <w:r>
              <w:rPr>
                <w:noProof/>
                <w:webHidden/>
              </w:rPr>
            </w:r>
            <w:r>
              <w:rPr>
                <w:noProof/>
                <w:webHidden/>
              </w:rPr>
              <w:fldChar w:fldCharType="separate"/>
            </w:r>
            <w:r w:rsidR="00F24FEE">
              <w:rPr>
                <w:noProof/>
                <w:webHidden/>
              </w:rPr>
              <w:t>41</w:t>
            </w:r>
            <w:r>
              <w:rPr>
                <w:noProof/>
                <w:webHidden/>
              </w:rPr>
              <w:fldChar w:fldCharType="end"/>
            </w:r>
          </w:hyperlink>
        </w:p>
        <w:p w14:paraId="106A151F" w14:textId="538C5E16" w:rsidR="00C36E78" w:rsidRDefault="00C36E78">
          <w:pPr>
            <w:pStyle w:val="Inhopg3"/>
            <w:tabs>
              <w:tab w:val="left" w:pos="144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53" w:history="1">
            <w:r w:rsidRPr="004E05A3">
              <w:rPr>
                <w:rStyle w:val="Hyperlink"/>
                <w:noProof/>
                <w:lang w:eastAsia="nl-NL"/>
              </w:rPr>
              <w:t>3.5.2</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lang w:eastAsia="nl-NL"/>
              </w:rPr>
              <w:t>Richtlijnen voor een casestudy</w:t>
            </w:r>
            <w:r>
              <w:rPr>
                <w:noProof/>
                <w:webHidden/>
              </w:rPr>
              <w:tab/>
            </w:r>
            <w:r>
              <w:rPr>
                <w:noProof/>
                <w:webHidden/>
              </w:rPr>
              <w:fldChar w:fldCharType="begin"/>
            </w:r>
            <w:r>
              <w:rPr>
                <w:noProof/>
                <w:webHidden/>
              </w:rPr>
              <w:instrText xml:space="preserve"> PAGEREF _Toc209106653 \h </w:instrText>
            </w:r>
            <w:r>
              <w:rPr>
                <w:noProof/>
                <w:webHidden/>
              </w:rPr>
            </w:r>
            <w:r>
              <w:rPr>
                <w:noProof/>
                <w:webHidden/>
              </w:rPr>
              <w:fldChar w:fldCharType="separate"/>
            </w:r>
            <w:r w:rsidR="00F24FEE">
              <w:rPr>
                <w:noProof/>
                <w:webHidden/>
              </w:rPr>
              <w:t>41</w:t>
            </w:r>
            <w:r>
              <w:rPr>
                <w:noProof/>
                <w:webHidden/>
              </w:rPr>
              <w:fldChar w:fldCharType="end"/>
            </w:r>
          </w:hyperlink>
        </w:p>
        <w:p w14:paraId="50B8F05F" w14:textId="316084D9" w:rsidR="00C36E78" w:rsidRDefault="00C36E78">
          <w:pPr>
            <w:pStyle w:val="Inhopg1"/>
            <w:tabs>
              <w:tab w:val="left" w:pos="720"/>
              <w:tab w:val="right" w:leader="dot" w:pos="9062"/>
            </w:tabs>
            <w:rPr>
              <w:noProof/>
            </w:rPr>
          </w:pPr>
          <w:hyperlink w:anchor="_Toc209106654" w:history="1">
            <w:r w:rsidRPr="004E05A3">
              <w:rPr>
                <w:rStyle w:val="Hyperlink"/>
                <w:rFonts w:ascii="Biome Light" w:eastAsiaTheme="minorHAnsi" w:hAnsi="Biome Light"/>
                <w:noProof/>
                <w:lang w:val="en-US"/>
              </w:rPr>
              <w:t>4.</w:t>
            </w:r>
            <w:r>
              <w:rPr>
                <w:noProof/>
              </w:rPr>
              <w:tab/>
            </w:r>
            <w:r w:rsidRPr="004E05A3">
              <w:rPr>
                <w:rStyle w:val="Hyperlink"/>
                <w:noProof/>
                <w:lang w:val="en-US"/>
              </w:rPr>
              <w:t>Begrippenlijst</w:t>
            </w:r>
            <w:r>
              <w:rPr>
                <w:noProof/>
                <w:webHidden/>
              </w:rPr>
              <w:tab/>
            </w:r>
            <w:r>
              <w:rPr>
                <w:noProof/>
                <w:webHidden/>
              </w:rPr>
              <w:fldChar w:fldCharType="begin"/>
            </w:r>
            <w:r>
              <w:rPr>
                <w:noProof/>
                <w:webHidden/>
              </w:rPr>
              <w:instrText xml:space="preserve"> PAGEREF _Toc209106654 \h </w:instrText>
            </w:r>
            <w:r>
              <w:rPr>
                <w:noProof/>
                <w:webHidden/>
              </w:rPr>
            </w:r>
            <w:r>
              <w:rPr>
                <w:noProof/>
                <w:webHidden/>
              </w:rPr>
              <w:fldChar w:fldCharType="separate"/>
            </w:r>
            <w:r w:rsidR="00F24FEE">
              <w:rPr>
                <w:noProof/>
                <w:webHidden/>
              </w:rPr>
              <w:t>42</w:t>
            </w:r>
            <w:r>
              <w:rPr>
                <w:noProof/>
                <w:webHidden/>
              </w:rPr>
              <w:fldChar w:fldCharType="end"/>
            </w:r>
          </w:hyperlink>
        </w:p>
        <w:p w14:paraId="61EA497F" w14:textId="34C0D0F9" w:rsidR="00C36E78" w:rsidRDefault="00C36E78">
          <w:pPr>
            <w:pStyle w:val="Inhopg1"/>
            <w:tabs>
              <w:tab w:val="left" w:pos="720"/>
              <w:tab w:val="right" w:leader="dot" w:pos="9062"/>
            </w:tabs>
            <w:rPr>
              <w:noProof/>
            </w:rPr>
          </w:pPr>
          <w:hyperlink w:anchor="_Toc209106655" w:history="1">
            <w:r w:rsidRPr="004E05A3">
              <w:rPr>
                <w:rStyle w:val="Hyperlink"/>
                <w:rFonts w:ascii="Biome Light" w:eastAsiaTheme="minorHAnsi" w:hAnsi="Biome Light"/>
                <w:noProof/>
              </w:rPr>
              <w:t>5.</w:t>
            </w:r>
            <w:r>
              <w:rPr>
                <w:noProof/>
              </w:rPr>
              <w:tab/>
            </w:r>
            <w:r w:rsidRPr="004E05A3">
              <w:rPr>
                <w:rStyle w:val="Hyperlink"/>
                <w:rFonts w:eastAsia="Times New Roman"/>
                <w:noProof/>
              </w:rPr>
              <w:t>Weblinks, afkortingen, credits en contacten</w:t>
            </w:r>
            <w:r>
              <w:rPr>
                <w:noProof/>
                <w:webHidden/>
              </w:rPr>
              <w:tab/>
            </w:r>
            <w:r>
              <w:rPr>
                <w:noProof/>
                <w:webHidden/>
              </w:rPr>
              <w:fldChar w:fldCharType="begin"/>
            </w:r>
            <w:r>
              <w:rPr>
                <w:noProof/>
                <w:webHidden/>
              </w:rPr>
              <w:instrText xml:space="preserve"> PAGEREF _Toc209106655 \h </w:instrText>
            </w:r>
            <w:r>
              <w:rPr>
                <w:noProof/>
                <w:webHidden/>
              </w:rPr>
            </w:r>
            <w:r>
              <w:rPr>
                <w:noProof/>
                <w:webHidden/>
              </w:rPr>
              <w:fldChar w:fldCharType="separate"/>
            </w:r>
            <w:r w:rsidR="00F24FEE">
              <w:rPr>
                <w:noProof/>
                <w:webHidden/>
              </w:rPr>
              <w:t>44</w:t>
            </w:r>
            <w:r>
              <w:rPr>
                <w:noProof/>
                <w:webHidden/>
              </w:rPr>
              <w:fldChar w:fldCharType="end"/>
            </w:r>
          </w:hyperlink>
        </w:p>
        <w:p w14:paraId="741276EF" w14:textId="62C8CF8E" w:rsidR="00C36E78" w:rsidRDefault="00C36E78">
          <w:pPr>
            <w:pStyle w:val="Inhopg2"/>
            <w:tabs>
              <w:tab w:val="left" w:pos="96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56" w:history="1">
            <w:r w:rsidRPr="004E05A3">
              <w:rPr>
                <w:rStyle w:val="Hyperlink"/>
                <w:noProof/>
              </w:rPr>
              <w:t>5.1</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rPr>
              <w:t>Weblinks</w:t>
            </w:r>
            <w:r>
              <w:rPr>
                <w:noProof/>
                <w:webHidden/>
              </w:rPr>
              <w:tab/>
            </w:r>
            <w:r>
              <w:rPr>
                <w:noProof/>
                <w:webHidden/>
              </w:rPr>
              <w:fldChar w:fldCharType="begin"/>
            </w:r>
            <w:r>
              <w:rPr>
                <w:noProof/>
                <w:webHidden/>
              </w:rPr>
              <w:instrText xml:space="preserve"> PAGEREF _Toc209106656 \h </w:instrText>
            </w:r>
            <w:r>
              <w:rPr>
                <w:noProof/>
                <w:webHidden/>
              </w:rPr>
            </w:r>
            <w:r>
              <w:rPr>
                <w:noProof/>
                <w:webHidden/>
              </w:rPr>
              <w:fldChar w:fldCharType="separate"/>
            </w:r>
            <w:r w:rsidR="00F24FEE">
              <w:rPr>
                <w:noProof/>
                <w:webHidden/>
              </w:rPr>
              <w:t>44</w:t>
            </w:r>
            <w:r>
              <w:rPr>
                <w:noProof/>
                <w:webHidden/>
              </w:rPr>
              <w:fldChar w:fldCharType="end"/>
            </w:r>
          </w:hyperlink>
        </w:p>
        <w:p w14:paraId="03699AF3" w14:textId="4DDD321B" w:rsidR="00C36E78" w:rsidRDefault="00C36E78">
          <w:pPr>
            <w:pStyle w:val="Inhopg2"/>
            <w:tabs>
              <w:tab w:val="left" w:pos="96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57" w:history="1">
            <w:r w:rsidRPr="004E05A3">
              <w:rPr>
                <w:rStyle w:val="Hyperlink"/>
                <w:noProof/>
                <w:lang w:val="en-US"/>
              </w:rPr>
              <w:t>5.2</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lang w:val="en-US"/>
              </w:rPr>
              <w:t>Afkortingen</w:t>
            </w:r>
            <w:r>
              <w:rPr>
                <w:noProof/>
                <w:webHidden/>
              </w:rPr>
              <w:tab/>
            </w:r>
            <w:r>
              <w:rPr>
                <w:noProof/>
                <w:webHidden/>
              </w:rPr>
              <w:fldChar w:fldCharType="begin"/>
            </w:r>
            <w:r>
              <w:rPr>
                <w:noProof/>
                <w:webHidden/>
              </w:rPr>
              <w:instrText xml:space="preserve"> PAGEREF _Toc209106657 \h </w:instrText>
            </w:r>
            <w:r>
              <w:rPr>
                <w:noProof/>
                <w:webHidden/>
              </w:rPr>
            </w:r>
            <w:r>
              <w:rPr>
                <w:noProof/>
                <w:webHidden/>
              </w:rPr>
              <w:fldChar w:fldCharType="separate"/>
            </w:r>
            <w:r w:rsidR="00F24FEE">
              <w:rPr>
                <w:noProof/>
                <w:webHidden/>
              </w:rPr>
              <w:t>44</w:t>
            </w:r>
            <w:r>
              <w:rPr>
                <w:noProof/>
                <w:webHidden/>
              </w:rPr>
              <w:fldChar w:fldCharType="end"/>
            </w:r>
          </w:hyperlink>
        </w:p>
        <w:p w14:paraId="056A13F4" w14:textId="33C8835A" w:rsidR="00C36E78" w:rsidRDefault="00C36E78">
          <w:pPr>
            <w:pStyle w:val="Inhopg2"/>
            <w:tabs>
              <w:tab w:val="left" w:pos="96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58" w:history="1">
            <w:r w:rsidRPr="004E05A3">
              <w:rPr>
                <w:rStyle w:val="Hyperlink"/>
                <w:noProof/>
                <w:lang w:val="en-US"/>
              </w:rPr>
              <w:t>5.3</w:t>
            </w:r>
            <w:r>
              <w:rPr>
                <w:rFonts w:asciiTheme="minorHAnsi" w:eastAsiaTheme="minorEastAsia" w:hAnsiTheme="minorHAnsi"/>
                <w:noProof/>
                <w:color w:val="auto"/>
                <w:kern w:val="2"/>
                <w:sz w:val="24"/>
                <w:szCs w:val="24"/>
                <w:lang w:eastAsia="nl-NL"/>
                <w14:ligatures w14:val="standardContextual"/>
              </w:rPr>
              <w:tab/>
            </w:r>
            <w:r w:rsidRPr="004E05A3">
              <w:rPr>
                <w:rStyle w:val="Hyperlink"/>
                <w:noProof/>
                <w:lang w:val="en-US"/>
              </w:rPr>
              <w:t>Toestemming gebruik materiaal</w:t>
            </w:r>
            <w:r>
              <w:rPr>
                <w:noProof/>
                <w:webHidden/>
              </w:rPr>
              <w:tab/>
            </w:r>
            <w:r>
              <w:rPr>
                <w:noProof/>
                <w:webHidden/>
              </w:rPr>
              <w:fldChar w:fldCharType="begin"/>
            </w:r>
            <w:r>
              <w:rPr>
                <w:noProof/>
                <w:webHidden/>
              </w:rPr>
              <w:instrText xml:space="preserve"> PAGEREF _Toc209106658 \h </w:instrText>
            </w:r>
            <w:r>
              <w:rPr>
                <w:noProof/>
                <w:webHidden/>
              </w:rPr>
            </w:r>
            <w:r>
              <w:rPr>
                <w:noProof/>
                <w:webHidden/>
              </w:rPr>
              <w:fldChar w:fldCharType="separate"/>
            </w:r>
            <w:r w:rsidR="00F24FEE">
              <w:rPr>
                <w:noProof/>
                <w:webHidden/>
              </w:rPr>
              <w:t>45</w:t>
            </w:r>
            <w:r>
              <w:rPr>
                <w:noProof/>
                <w:webHidden/>
              </w:rPr>
              <w:fldChar w:fldCharType="end"/>
            </w:r>
          </w:hyperlink>
        </w:p>
        <w:p w14:paraId="518C298B" w14:textId="4AF2AE90" w:rsidR="00C36E78" w:rsidRDefault="00C36E78">
          <w:pPr>
            <w:pStyle w:val="Inhopg1"/>
            <w:tabs>
              <w:tab w:val="left" w:pos="720"/>
              <w:tab w:val="right" w:leader="dot" w:pos="9062"/>
            </w:tabs>
            <w:rPr>
              <w:noProof/>
            </w:rPr>
          </w:pPr>
          <w:hyperlink w:anchor="_Toc209106659" w:history="1">
            <w:r w:rsidRPr="004E05A3">
              <w:rPr>
                <w:rStyle w:val="Hyperlink"/>
                <w:rFonts w:ascii="Biome Light" w:eastAsiaTheme="minorHAnsi" w:hAnsi="Biome Light"/>
                <w:noProof/>
              </w:rPr>
              <w:t>6.</w:t>
            </w:r>
            <w:r>
              <w:rPr>
                <w:noProof/>
              </w:rPr>
              <w:tab/>
            </w:r>
            <w:r w:rsidRPr="004E05A3">
              <w:rPr>
                <w:rStyle w:val="Hyperlink"/>
                <w:rFonts w:eastAsia="Times New Roman"/>
                <w:noProof/>
              </w:rPr>
              <w:t>Contactpersonen</w:t>
            </w:r>
            <w:r>
              <w:rPr>
                <w:noProof/>
                <w:webHidden/>
              </w:rPr>
              <w:tab/>
            </w:r>
            <w:r>
              <w:rPr>
                <w:noProof/>
                <w:webHidden/>
              </w:rPr>
              <w:fldChar w:fldCharType="begin"/>
            </w:r>
            <w:r>
              <w:rPr>
                <w:noProof/>
                <w:webHidden/>
              </w:rPr>
              <w:instrText xml:space="preserve"> PAGEREF _Toc209106659 \h </w:instrText>
            </w:r>
            <w:r>
              <w:rPr>
                <w:noProof/>
                <w:webHidden/>
              </w:rPr>
            </w:r>
            <w:r>
              <w:rPr>
                <w:noProof/>
                <w:webHidden/>
              </w:rPr>
              <w:fldChar w:fldCharType="separate"/>
            </w:r>
            <w:r w:rsidR="00F24FEE">
              <w:rPr>
                <w:noProof/>
                <w:webHidden/>
              </w:rPr>
              <w:t>47</w:t>
            </w:r>
            <w:r>
              <w:rPr>
                <w:noProof/>
                <w:webHidden/>
              </w:rPr>
              <w:fldChar w:fldCharType="end"/>
            </w:r>
          </w:hyperlink>
        </w:p>
        <w:p w14:paraId="0922924A" w14:textId="66904D5B" w:rsidR="00C36E78" w:rsidRDefault="00C36E78">
          <w:pPr>
            <w:pStyle w:val="Inhopg1"/>
            <w:tabs>
              <w:tab w:val="left" w:pos="720"/>
              <w:tab w:val="right" w:leader="dot" w:pos="9062"/>
            </w:tabs>
            <w:rPr>
              <w:noProof/>
            </w:rPr>
          </w:pPr>
          <w:hyperlink w:anchor="_Toc209106660" w:history="1">
            <w:r w:rsidRPr="004E05A3">
              <w:rPr>
                <w:rStyle w:val="Hyperlink"/>
                <w:rFonts w:ascii="Biome Light" w:eastAsiaTheme="minorHAnsi" w:hAnsi="Biome Light"/>
                <w:noProof/>
              </w:rPr>
              <w:t>7.</w:t>
            </w:r>
            <w:r>
              <w:rPr>
                <w:noProof/>
              </w:rPr>
              <w:tab/>
            </w:r>
            <w:r w:rsidRPr="004E05A3">
              <w:rPr>
                <w:rStyle w:val="Hyperlink"/>
                <w:rFonts w:eastAsia="Times New Roman"/>
                <w:noProof/>
              </w:rPr>
              <w:t>Projecten</w:t>
            </w:r>
            <w:r>
              <w:rPr>
                <w:noProof/>
                <w:webHidden/>
              </w:rPr>
              <w:tab/>
            </w:r>
            <w:r>
              <w:rPr>
                <w:noProof/>
                <w:webHidden/>
              </w:rPr>
              <w:fldChar w:fldCharType="begin"/>
            </w:r>
            <w:r>
              <w:rPr>
                <w:noProof/>
                <w:webHidden/>
              </w:rPr>
              <w:instrText xml:space="preserve"> PAGEREF _Toc209106660 \h </w:instrText>
            </w:r>
            <w:r>
              <w:rPr>
                <w:noProof/>
                <w:webHidden/>
              </w:rPr>
            </w:r>
            <w:r>
              <w:rPr>
                <w:noProof/>
                <w:webHidden/>
              </w:rPr>
              <w:fldChar w:fldCharType="separate"/>
            </w:r>
            <w:r w:rsidR="00F24FEE">
              <w:rPr>
                <w:noProof/>
                <w:webHidden/>
              </w:rPr>
              <w:t>48</w:t>
            </w:r>
            <w:r>
              <w:rPr>
                <w:noProof/>
                <w:webHidden/>
              </w:rPr>
              <w:fldChar w:fldCharType="end"/>
            </w:r>
          </w:hyperlink>
        </w:p>
        <w:p w14:paraId="0E52DDBA" w14:textId="6A695007" w:rsidR="00C36E78" w:rsidRDefault="00C36E78">
          <w:pPr>
            <w:pStyle w:val="Inhopg2"/>
            <w:tabs>
              <w:tab w:val="left" w:pos="72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61" w:history="1">
            <w:r w:rsidRPr="004E05A3">
              <w:rPr>
                <w:rStyle w:val="Hyperlink"/>
                <w:rFonts w:ascii="Symbol" w:hAnsi="Symbol" w:cs="Biome Light"/>
                <w:noProof/>
              </w:rPr>
              <w:t></w:t>
            </w:r>
            <w:r>
              <w:rPr>
                <w:rFonts w:asciiTheme="minorHAnsi" w:eastAsiaTheme="minorEastAsia" w:hAnsiTheme="minorHAnsi"/>
                <w:noProof/>
                <w:color w:val="auto"/>
                <w:kern w:val="2"/>
                <w:sz w:val="24"/>
                <w:szCs w:val="24"/>
                <w:lang w:eastAsia="nl-NL"/>
                <w14:ligatures w14:val="standardContextual"/>
              </w:rPr>
              <w:tab/>
            </w:r>
            <w:r w:rsidRPr="004E05A3">
              <w:rPr>
                <w:rStyle w:val="Hyperlink"/>
                <w:rFonts w:cs="Biome Light"/>
                <w:noProof/>
              </w:rPr>
              <w:t>Het Bastion - BREEAM-NL Willemsplein 2 en 4 Den Bosch. Makelaar en Stefan van Lith (Ulehake) gesproken, lijn loopt met eigenaar Marc van Loon.</w:t>
            </w:r>
            <w:r>
              <w:rPr>
                <w:noProof/>
                <w:webHidden/>
              </w:rPr>
              <w:tab/>
            </w:r>
            <w:r>
              <w:rPr>
                <w:noProof/>
                <w:webHidden/>
              </w:rPr>
              <w:fldChar w:fldCharType="begin"/>
            </w:r>
            <w:r>
              <w:rPr>
                <w:noProof/>
                <w:webHidden/>
              </w:rPr>
              <w:instrText xml:space="preserve"> PAGEREF _Toc209106661 \h </w:instrText>
            </w:r>
            <w:r>
              <w:rPr>
                <w:noProof/>
                <w:webHidden/>
              </w:rPr>
            </w:r>
            <w:r>
              <w:rPr>
                <w:noProof/>
                <w:webHidden/>
              </w:rPr>
              <w:fldChar w:fldCharType="separate"/>
            </w:r>
            <w:r w:rsidR="00F24FEE">
              <w:rPr>
                <w:noProof/>
                <w:webHidden/>
              </w:rPr>
              <w:t>48</w:t>
            </w:r>
            <w:r>
              <w:rPr>
                <w:noProof/>
                <w:webHidden/>
              </w:rPr>
              <w:fldChar w:fldCharType="end"/>
            </w:r>
          </w:hyperlink>
        </w:p>
        <w:p w14:paraId="1C10EEEE" w14:textId="7FC63455" w:rsidR="00C36E78" w:rsidRDefault="00C36E78">
          <w:pPr>
            <w:pStyle w:val="Inhopg2"/>
            <w:tabs>
              <w:tab w:val="left" w:pos="72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62" w:history="1">
            <w:r w:rsidRPr="004E05A3">
              <w:rPr>
                <w:rStyle w:val="Hyperlink"/>
                <w:rFonts w:ascii="Symbol" w:hAnsi="Symbol" w:cs="Biome Light"/>
                <w:noProof/>
              </w:rPr>
              <w:t></w:t>
            </w:r>
            <w:r>
              <w:rPr>
                <w:rFonts w:asciiTheme="minorHAnsi" w:eastAsiaTheme="minorEastAsia" w:hAnsiTheme="minorHAnsi"/>
                <w:noProof/>
                <w:color w:val="auto"/>
                <w:kern w:val="2"/>
                <w:sz w:val="24"/>
                <w:szCs w:val="24"/>
                <w:lang w:eastAsia="nl-NL"/>
                <w14:ligatures w14:val="standardContextual"/>
              </w:rPr>
              <w:tab/>
            </w:r>
            <w:r w:rsidRPr="004E05A3">
              <w:rPr>
                <w:rStyle w:val="Hyperlink"/>
                <w:rFonts w:cs="Biome Light"/>
                <w:noProof/>
              </w:rPr>
              <w:t>DC Charlotte Tilburg - BREEAM-NL Tilburg</w:t>
            </w:r>
            <w:r>
              <w:rPr>
                <w:noProof/>
                <w:webHidden/>
              </w:rPr>
              <w:tab/>
            </w:r>
            <w:r>
              <w:rPr>
                <w:noProof/>
                <w:webHidden/>
              </w:rPr>
              <w:fldChar w:fldCharType="begin"/>
            </w:r>
            <w:r>
              <w:rPr>
                <w:noProof/>
                <w:webHidden/>
              </w:rPr>
              <w:instrText xml:space="preserve"> PAGEREF _Toc209106662 \h </w:instrText>
            </w:r>
            <w:r>
              <w:rPr>
                <w:noProof/>
                <w:webHidden/>
              </w:rPr>
            </w:r>
            <w:r>
              <w:rPr>
                <w:noProof/>
                <w:webHidden/>
              </w:rPr>
              <w:fldChar w:fldCharType="separate"/>
            </w:r>
            <w:r w:rsidR="00F24FEE">
              <w:rPr>
                <w:noProof/>
                <w:webHidden/>
              </w:rPr>
              <w:t>48</w:t>
            </w:r>
            <w:r>
              <w:rPr>
                <w:noProof/>
                <w:webHidden/>
              </w:rPr>
              <w:fldChar w:fldCharType="end"/>
            </w:r>
          </w:hyperlink>
        </w:p>
        <w:p w14:paraId="50AAE971" w14:textId="3A579EE9" w:rsidR="00C36E78" w:rsidRDefault="00C36E78">
          <w:pPr>
            <w:pStyle w:val="Inhopg2"/>
            <w:tabs>
              <w:tab w:val="left" w:pos="72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63" w:history="1">
            <w:r w:rsidRPr="004E05A3">
              <w:rPr>
                <w:rStyle w:val="Hyperlink"/>
                <w:rFonts w:ascii="Symbol" w:hAnsi="Symbol" w:cs="Biome Light"/>
                <w:noProof/>
                <w:lang w:val="en-US"/>
              </w:rPr>
              <w:t></w:t>
            </w:r>
            <w:r>
              <w:rPr>
                <w:rFonts w:asciiTheme="minorHAnsi" w:eastAsiaTheme="minorEastAsia" w:hAnsiTheme="minorHAnsi"/>
                <w:noProof/>
                <w:color w:val="auto"/>
                <w:kern w:val="2"/>
                <w:sz w:val="24"/>
                <w:szCs w:val="24"/>
                <w:lang w:eastAsia="nl-NL"/>
                <w14:ligatures w14:val="standardContextual"/>
              </w:rPr>
              <w:tab/>
            </w:r>
            <w:r w:rsidRPr="004E05A3">
              <w:rPr>
                <w:rStyle w:val="Hyperlink"/>
                <w:rFonts w:cs="Biome Light"/>
                <w:noProof/>
                <w:lang w:val="en-US"/>
              </w:rPr>
              <w:t>Breda The Bay - BREEAM-NL Breda</w:t>
            </w:r>
            <w:r>
              <w:rPr>
                <w:noProof/>
                <w:webHidden/>
              </w:rPr>
              <w:tab/>
            </w:r>
            <w:r>
              <w:rPr>
                <w:noProof/>
                <w:webHidden/>
              </w:rPr>
              <w:fldChar w:fldCharType="begin"/>
            </w:r>
            <w:r>
              <w:rPr>
                <w:noProof/>
                <w:webHidden/>
              </w:rPr>
              <w:instrText xml:space="preserve"> PAGEREF _Toc209106663 \h </w:instrText>
            </w:r>
            <w:r>
              <w:rPr>
                <w:noProof/>
                <w:webHidden/>
              </w:rPr>
            </w:r>
            <w:r>
              <w:rPr>
                <w:noProof/>
                <w:webHidden/>
              </w:rPr>
              <w:fldChar w:fldCharType="separate"/>
            </w:r>
            <w:r w:rsidR="00F24FEE">
              <w:rPr>
                <w:noProof/>
                <w:webHidden/>
              </w:rPr>
              <w:t>48</w:t>
            </w:r>
            <w:r>
              <w:rPr>
                <w:noProof/>
                <w:webHidden/>
              </w:rPr>
              <w:fldChar w:fldCharType="end"/>
            </w:r>
          </w:hyperlink>
        </w:p>
        <w:p w14:paraId="47CA6ABE" w14:textId="6F37146E" w:rsidR="00C36E78" w:rsidRDefault="00C36E78">
          <w:pPr>
            <w:pStyle w:val="Inhopg2"/>
            <w:tabs>
              <w:tab w:val="left" w:pos="72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64" w:history="1">
            <w:r w:rsidRPr="004E05A3">
              <w:rPr>
                <w:rStyle w:val="Hyperlink"/>
                <w:rFonts w:ascii="Symbol" w:hAnsi="Symbol" w:cs="Biome Light"/>
                <w:noProof/>
              </w:rPr>
              <w:t></w:t>
            </w:r>
            <w:r>
              <w:rPr>
                <w:rFonts w:asciiTheme="minorHAnsi" w:eastAsiaTheme="minorEastAsia" w:hAnsiTheme="minorHAnsi"/>
                <w:noProof/>
                <w:color w:val="auto"/>
                <w:kern w:val="2"/>
                <w:sz w:val="24"/>
                <w:szCs w:val="24"/>
                <w:lang w:eastAsia="nl-NL"/>
                <w14:ligatures w14:val="standardContextual"/>
              </w:rPr>
              <w:tab/>
            </w:r>
            <w:r w:rsidRPr="004E05A3">
              <w:rPr>
                <w:rStyle w:val="Hyperlink"/>
                <w:rFonts w:cs="Biome Light"/>
                <w:noProof/>
              </w:rPr>
              <w:t>Hunebedstraat 2-6, Oss - BREEAM-NL Oss</w:t>
            </w:r>
            <w:r>
              <w:rPr>
                <w:noProof/>
                <w:webHidden/>
              </w:rPr>
              <w:tab/>
            </w:r>
            <w:r>
              <w:rPr>
                <w:noProof/>
                <w:webHidden/>
              </w:rPr>
              <w:fldChar w:fldCharType="begin"/>
            </w:r>
            <w:r>
              <w:rPr>
                <w:noProof/>
                <w:webHidden/>
              </w:rPr>
              <w:instrText xml:space="preserve"> PAGEREF _Toc209106664 \h </w:instrText>
            </w:r>
            <w:r>
              <w:rPr>
                <w:noProof/>
                <w:webHidden/>
              </w:rPr>
            </w:r>
            <w:r>
              <w:rPr>
                <w:noProof/>
                <w:webHidden/>
              </w:rPr>
              <w:fldChar w:fldCharType="separate"/>
            </w:r>
            <w:r w:rsidR="00F24FEE">
              <w:rPr>
                <w:noProof/>
                <w:webHidden/>
              </w:rPr>
              <w:t>48</w:t>
            </w:r>
            <w:r>
              <w:rPr>
                <w:noProof/>
                <w:webHidden/>
              </w:rPr>
              <w:fldChar w:fldCharType="end"/>
            </w:r>
          </w:hyperlink>
        </w:p>
        <w:p w14:paraId="3B6DDAEF" w14:textId="39290B90" w:rsidR="00C36E78" w:rsidRDefault="00C36E78">
          <w:pPr>
            <w:pStyle w:val="Inhopg2"/>
            <w:tabs>
              <w:tab w:val="left" w:pos="720"/>
              <w:tab w:val="right" w:leader="dot" w:pos="9062"/>
            </w:tabs>
            <w:rPr>
              <w:rFonts w:asciiTheme="minorHAnsi" w:eastAsiaTheme="minorEastAsia" w:hAnsiTheme="minorHAnsi"/>
              <w:noProof/>
              <w:color w:val="auto"/>
              <w:kern w:val="2"/>
              <w:sz w:val="24"/>
              <w:szCs w:val="24"/>
              <w:lang w:eastAsia="nl-NL"/>
              <w14:ligatures w14:val="standardContextual"/>
            </w:rPr>
          </w:pPr>
          <w:hyperlink w:anchor="_Toc209106665" w:history="1">
            <w:r w:rsidRPr="004E05A3">
              <w:rPr>
                <w:rStyle w:val="Hyperlink"/>
                <w:rFonts w:ascii="Symbol" w:hAnsi="Symbol" w:cs="Biome Light"/>
                <w:noProof/>
              </w:rPr>
              <w:t></w:t>
            </w:r>
            <w:r>
              <w:rPr>
                <w:rFonts w:asciiTheme="minorHAnsi" w:eastAsiaTheme="minorEastAsia" w:hAnsiTheme="minorHAnsi"/>
                <w:noProof/>
                <w:color w:val="auto"/>
                <w:kern w:val="2"/>
                <w:sz w:val="24"/>
                <w:szCs w:val="24"/>
                <w:lang w:eastAsia="nl-NL"/>
                <w14:ligatures w14:val="standardContextual"/>
              </w:rPr>
              <w:tab/>
            </w:r>
            <w:r w:rsidRPr="004E05A3">
              <w:rPr>
                <w:rStyle w:val="Hyperlink"/>
                <w:rFonts w:cs="Biome Light"/>
                <w:noProof/>
              </w:rPr>
              <w:t>https://www.breeam.nl/projecten/tno-marq-helmond-14383 Helmond</w:t>
            </w:r>
            <w:r>
              <w:rPr>
                <w:noProof/>
                <w:webHidden/>
              </w:rPr>
              <w:tab/>
            </w:r>
            <w:r>
              <w:rPr>
                <w:noProof/>
                <w:webHidden/>
              </w:rPr>
              <w:fldChar w:fldCharType="begin"/>
            </w:r>
            <w:r>
              <w:rPr>
                <w:noProof/>
                <w:webHidden/>
              </w:rPr>
              <w:instrText xml:space="preserve"> PAGEREF _Toc209106665 \h </w:instrText>
            </w:r>
            <w:r>
              <w:rPr>
                <w:noProof/>
                <w:webHidden/>
              </w:rPr>
            </w:r>
            <w:r>
              <w:rPr>
                <w:noProof/>
                <w:webHidden/>
              </w:rPr>
              <w:fldChar w:fldCharType="separate"/>
            </w:r>
            <w:r w:rsidR="00F24FEE">
              <w:rPr>
                <w:noProof/>
                <w:webHidden/>
              </w:rPr>
              <w:t>48</w:t>
            </w:r>
            <w:r>
              <w:rPr>
                <w:noProof/>
                <w:webHidden/>
              </w:rPr>
              <w:fldChar w:fldCharType="end"/>
            </w:r>
          </w:hyperlink>
        </w:p>
        <w:p w14:paraId="0539F681" w14:textId="0074C97C" w:rsidR="005B3A72" w:rsidRPr="00C36E78" w:rsidRDefault="005B3A72">
          <w:r>
            <w:rPr>
              <w:b/>
              <w:bCs/>
            </w:rPr>
            <w:fldChar w:fldCharType="end"/>
          </w:r>
        </w:p>
      </w:sdtContent>
    </w:sdt>
    <w:p w14:paraId="2876ED79" w14:textId="77777777" w:rsidR="005B3A72" w:rsidRDefault="005B3A72">
      <w:pPr>
        <w:rPr>
          <w:rFonts w:ascii="Biome" w:eastAsia="Times New Roman" w:hAnsi="Biome" w:cs="Biome"/>
          <w:color w:val="333333"/>
          <w:sz w:val="36"/>
          <w:szCs w:val="36"/>
          <w:lang w:eastAsia="nl-NL"/>
        </w:rPr>
      </w:pPr>
    </w:p>
    <w:p w14:paraId="548835CE" w14:textId="77777777" w:rsidR="00AB163A" w:rsidRDefault="00AB163A">
      <w:pPr>
        <w:rPr>
          <w:rFonts w:ascii="Biome" w:eastAsia="Times New Roman" w:hAnsi="Biome" w:cstheme="majorBidi"/>
          <w:color w:val="5E1741"/>
          <w:sz w:val="32"/>
          <w:szCs w:val="32"/>
          <w:lang w:val="en-US" w:eastAsia="nl-NL"/>
        </w:rPr>
      </w:pPr>
      <w:r>
        <w:rPr>
          <w:rFonts w:eastAsia="Times New Roman"/>
          <w:lang w:val="en-US" w:eastAsia="nl-NL"/>
        </w:rPr>
        <w:br w:type="page"/>
      </w:r>
    </w:p>
    <w:p w14:paraId="5AC90586" w14:textId="49E79692" w:rsidR="002A636F" w:rsidRPr="00FF272A" w:rsidRDefault="002A636F" w:rsidP="00226457">
      <w:pPr>
        <w:pStyle w:val="Kop1"/>
        <w:numPr>
          <w:ilvl w:val="0"/>
          <w:numId w:val="1"/>
        </w:numPr>
        <w:ind w:left="426"/>
        <w:rPr>
          <w:rFonts w:eastAsia="Times New Roman"/>
          <w:lang w:val="en-US" w:eastAsia="nl-NL"/>
        </w:rPr>
      </w:pPr>
      <w:bookmarkStart w:id="2" w:name="_Toc209106614"/>
      <w:r w:rsidRPr="00FF272A">
        <w:rPr>
          <w:rFonts w:eastAsia="Times New Roman"/>
          <w:lang w:val="en-US" w:eastAsia="nl-NL"/>
        </w:rPr>
        <w:lastRenderedPageBreak/>
        <w:t>Wat is BREEAM?</w:t>
      </w:r>
      <w:bookmarkEnd w:id="2"/>
    </w:p>
    <w:p w14:paraId="48AF1DB7" w14:textId="7445A8C7" w:rsidR="00EC7645" w:rsidRDefault="00E91290" w:rsidP="00DD6EC7">
      <w:pPr>
        <w:rPr>
          <w:rFonts w:cs="Biome Light"/>
          <w:lang w:eastAsia="nl-NL"/>
        </w:rPr>
      </w:pPr>
      <w:r>
        <w:rPr>
          <w:rFonts w:cs="Biome Light"/>
          <w:lang w:val="en-US" w:eastAsia="nl-NL"/>
        </w:rPr>
        <w:br/>
      </w:r>
      <w:r w:rsidR="002A636F" w:rsidRPr="17EEA9F3">
        <w:rPr>
          <w:rFonts w:cs="Biome Light"/>
          <w:lang w:val="en-US" w:eastAsia="nl-NL"/>
        </w:rPr>
        <w:t>BREE</w:t>
      </w:r>
      <w:r w:rsidR="002A636F" w:rsidRPr="00C71A9A">
        <w:rPr>
          <w:rFonts w:cs="Biome Light"/>
          <w:lang w:val="en-US" w:eastAsia="nl-NL"/>
        </w:rPr>
        <w:t xml:space="preserve">AM </w:t>
      </w:r>
      <w:r w:rsidR="00212D76" w:rsidRPr="00C71A9A">
        <w:rPr>
          <w:rFonts w:cs="Biome Light"/>
          <w:lang w:val="en-US" w:eastAsia="nl-NL"/>
        </w:rPr>
        <w:t xml:space="preserve"> staat voor </w:t>
      </w:r>
      <w:bookmarkStart w:id="3" w:name="_Hlk188255205"/>
      <w:r w:rsidR="002A636F" w:rsidRPr="00C71A9A">
        <w:rPr>
          <w:rFonts w:cs="Biome Light"/>
          <w:lang w:val="en-US" w:eastAsia="nl-NL"/>
        </w:rPr>
        <w:t>Bu</w:t>
      </w:r>
      <w:r w:rsidR="002A636F" w:rsidRPr="17EEA9F3">
        <w:rPr>
          <w:rFonts w:cs="Biome Light"/>
          <w:lang w:val="en-US" w:eastAsia="nl-NL"/>
        </w:rPr>
        <w:t>ilding Research Establishment’s Environmental Assessment Method</w:t>
      </w:r>
      <w:bookmarkEnd w:id="3"/>
      <w:r w:rsidR="00212D76" w:rsidRPr="17EEA9F3">
        <w:rPr>
          <w:rFonts w:cs="Biome Light"/>
          <w:lang w:val="en-US" w:eastAsia="nl-NL"/>
        </w:rPr>
        <w:t xml:space="preserve">. </w:t>
      </w:r>
      <w:r w:rsidR="00EC7645" w:rsidRPr="17EEA9F3">
        <w:rPr>
          <w:rFonts w:cs="Biome Light"/>
          <w:lang w:eastAsia="nl-NL"/>
        </w:rPr>
        <w:t xml:space="preserve">Het is </w:t>
      </w:r>
      <w:r w:rsidR="002A636F" w:rsidRPr="17EEA9F3">
        <w:rPr>
          <w:rFonts w:cs="Biome Light"/>
          <w:lang w:eastAsia="nl-NL"/>
        </w:rPr>
        <w:t>wereldwijd de leidende methode voor het beoordelen van de duurzaamheid van projecten in de gebouwde omgeving. Deze methode zet de standaard voor best-practice in duurzaam ontwerp en is uitgegroeid tot d</w:t>
      </w:r>
      <w:r w:rsidR="00EC7645" w:rsidRPr="17EEA9F3">
        <w:rPr>
          <w:rFonts w:cs="Biome Light"/>
          <w:lang w:eastAsia="nl-NL"/>
        </w:rPr>
        <w:t>é</w:t>
      </w:r>
      <w:r w:rsidR="002A636F" w:rsidRPr="17EEA9F3">
        <w:rPr>
          <w:rFonts w:cs="Biome Light"/>
          <w:lang w:eastAsia="nl-NL"/>
        </w:rPr>
        <w:t xml:space="preserve"> </w:t>
      </w:r>
      <w:r w:rsidR="00EC7645" w:rsidRPr="17EEA9F3">
        <w:rPr>
          <w:rFonts w:cs="Biome Light"/>
          <w:lang w:eastAsia="nl-NL"/>
        </w:rPr>
        <w:t>methode</w:t>
      </w:r>
      <w:r w:rsidR="002A636F" w:rsidRPr="17EEA9F3">
        <w:rPr>
          <w:rFonts w:cs="Biome Light"/>
          <w:lang w:eastAsia="nl-NL"/>
        </w:rPr>
        <w:t xml:space="preserve"> om de duurzaamheidsprestatie van gebouwen en gebieden te beschrijven. Door BREEAM toe te passen en te gebruiken, worden klanten geholpen bij het meten verbeteren van de duurzaamheid van gebieden en gebouwen. Z</w:t>
      </w:r>
      <w:r w:rsidR="00EC7645" w:rsidRPr="17EEA9F3">
        <w:rPr>
          <w:rFonts w:cs="Biome Light"/>
          <w:lang w:eastAsia="nl-NL"/>
        </w:rPr>
        <w:t xml:space="preserve">o </w:t>
      </w:r>
      <w:r w:rsidR="002A636F" w:rsidRPr="17EEA9F3">
        <w:rPr>
          <w:rFonts w:cs="Biome Light"/>
          <w:lang w:eastAsia="nl-NL"/>
        </w:rPr>
        <w:t>creëren zij meerwaarde en verlagen risico’s.</w:t>
      </w:r>
      <w:r w:rsidR="00EC7645" w:rsidRPr="17EEA9F3">
        <w:rPr>
          <w:rFonts w:cs="Biome Light"/>
          <w:lang w:eastAsia="nl-NL"/>
        </w:rPr>
        <w:t xml:space="preserve"> De bedoeling is om gebouwen te analyseren en verbeteren. Het systeem maakt gebruikt van een kwaliteitsweging waarbij je gebouw 1 tot 5 sterren kan verdienen. </w:t>
      </w:r>
    </w:p>
    <w:p w14:paraId="62C440C7" w14:textId="77777777" w:rsidR="00E91290" w:rsidRPr="00DD6EC7" w:rsidRDefault="00E91290" w:rsidP="00DD6EC7">
      <w:pPr>
        <w:rPr>
          <w:rFonts w:cs="Biome Light"/>
          <w:lang w:eastAsia="nl-NL"/>
        </w:rPr>
      </w:pPr>
    </w:p>
    <w:p w14:paraId="2CC5363F" w14:textId="0FA3FABD" w:rsidR="006B2581" w:rsidRPr="00DD6EC7" w:rsidRDefault="006B2581" w:rsidP="00E91290">
      <w:pPr>
        <w:ind w:left="708"/>
        <w:jc w:val="center"/>
        <w:rPr>
          <w:rFonts w:cs="Biome Light"/>
          <w:lang w:eastAsia="nl-NL"/>
        </w:rPr>
      </w:pPr>
      <w:r w:rsidRPr="00DD6EC7">
        <w:rPr>
          <w:rFonts w:cs="Biome Light"/>
          <w:noProof/>
          <w:lang w:eastAsia="nl-NL"/>
        </w:rPr>
        <w:drawing>
          <wp:inline distT="0" distB="0" distL="0" distR="0" wp14:anchorId="20D6ED1E" wp14:editId="688B8FB1">
            <wp:extent cx="3756660" cy="1665072"/>
            <wp:effectExtent l="0" t="0" r="0" b="0"/>
            <wp:docPr id="153398887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3988870" name=""/>
                    <pic:cNvPicPr/>
                  </pic:nvPicPr>
                  <pic:blipFill>
                    <a:blip r:embed="rId24"/>
                    <a:stretch>
                      <a:fillRect/>
                    </a:stretch>
                  </pic:blipFill>
                  <pic:spPr>
                    <a:xfrm>
                      <a:off x="0" y="0"/>
                      <a:ext cx="3779552" cy="1675219"/>
                    </a:xfrm>
                    <a:prstGeom prst="rect">
                      <a:avLst/>
                    </a:prstGeom>
                  </pic:spPr>
                </pic:pic>
              </a:graphicData>
            </a:graphic>
          </wp:inline>
        </w:drawing>
      </w:r>
    </w:p>
    <w:p w14:paraId="02281B38" w14:textId="77777777" w:rsidR="00E91290" w:rsidRDefault="00E91290" w:rsidP="00DD6EC7">
      <w:pPr>
        <w:rPr>
          <w:rFonts w:cs="Biome Light"/>
          <w:lang w:eastAsia="nl-NL"/>
        </w:rPr>
      </w:pPr>
    </w:p>
    <w:p w14:paraId="45CE7908" w14:textId="1DF604F0" w:rsidR="002A636F" w:rsidRPr="00DD6EC7" w:rsidRDefault="002A636F" w:rsidP="00DD6EC7">
      <w:pPr>
        <w:rPr>
          <w:rFonts w:cs="Biome Light"/>
          <w:lang w:eastAsia="nl-NL"/>
        </w:rPr>
      </w:pPr>
      <w:r w:rsidRPr="17EEA9F3">
        <w:rPr>
          <w:rFonts w:cs="Biome Light"/>
          <w:lang w:eastAsia="nl-NL"/>
        </w:rPr>
        <w:t xml:space="preserve">De duurzaamheidsdoelstellingen stijgen uit boven het wettelijk minimum. </w:t>
      </w:r>
      <w:r w:rsidR="00EC7645" w:rsidRPr="17EEA9F3">
        <w:rPr>
          <w:rFonts w:cs="Biome Light"/>
          <w:lang w:eastAsia="nl-NL"/>
        </w:rPr>
        <w:t xml:space="preserve">Ofwel, </w:t>
      </w:r>
      <w:r w:rsidRPr="17EEA9F3">
        <w:rPr>
          <w:rFonts w:cs="Biome Light"/>
          <w:lang w:eastAsia="nl-NL"/>
        </w:rPr>
        <w:t xml:space="preserve">BREEAM-NL certificering is </w:t>
      </w:r>
      <w:r w:rsidR="00EC7645" w:rsidRPr="17EEA9F3">
        <w:rPr>
          <w:rFonts w:cs="Biome Light"/>
          <w:lang w:eastAsia="nl-NL"/>
        </w:rPr>
        <w:t>“</w:t>
      </w:r>
      <w:r w:rsidRPr="17EEA9F3">
        <w:rPr>
          <w:rFonts w:cs="Biome Light"/>
          <w:lang w:eastAsia="nl-NL"/>
        </w:rPr>
        <w:t>bovenwettelijk</w:t>
      </w:r>
      <w:r w:rsidR="00EC7645" w:rsidRPr="17EEA9F3">
        <w:rPr>
          <w:rFonts w:cs="Biome Light"/>
          <w:lang w:eastAsia="nl-NL"/>
        </w:rPr>
        <w:t>”</w:t>
      </w:r>
      <w:r w:rsidRPr="17EEA9F3">
        <w:rPr>
          <w:rFonts w:cs="Biome Light"/>
          <w:lang w:eastAsia="nl-NL"/>
        </w:rPr>
        <w:t xml:space="preserve"> en is dan ook een vrijwillige keuze van de opdrachtgever.</w:t>
      </w:r>
      <w:r w:rsidR="00EC7645" w:rsidRPr="17EEA9F3">
        <w:rPr>
          <w:rFonts w:cs="Biome Light"/>
          <w:lang w:eastAsia="nl-NL"/>
        </w:rPr>
        <w:t xml:space="preserve"> Vaak vinden opdrachtgevers het gelukkig belangrijk om qua duurzaamheid nog een stapje boven</w:t>
      </w:r>
      <w:r w:rsidR="23166AFA" w:rsidRPr="17EEA9F3">
        <w:rPr>
          <w:rFonts w:cs="Biome Light"/>
          <w:lang w:eastAsia="nl-NL"/>
        </w:rPr>
        <w:t xml:space="preserve"> </w:t>
      </w:r>
      <w:r w:rsidR="00EC7645" w:rsidRPr="17EEA9F3">
        <w:rPr>
          <w:rFonts w:cs="Biome Light"/>
          <w:lang w:eastAsia="nl-NL"/>
        </w:rPr>
        <w:t xml:space="preserve">op de wetgeving te zetten. Omdat ze dat bijvoorbeeld belangrijk vinden voor de omgeving waarin het gebouw komt te staan of voor de mensen en dieren die het pand gaan gebruiken. </w:t>
      </w:r>
    </w:p>
    <w:p w14:paraId="4B09951D" w14:textId="5F525298" w:rsidR="00D36A16" w:rsidRPr="00DD6EC7" w:rsidRDefault="00D36A16" w:rsidP="00DD6EC7">
      <w:pPr>
        <w:rPr>
          <w:rFonts w:cs="Biome Light"/>
        </w:rPr>
      </w:pPr>
      <w:r w:rsidRPr="00DD6EC7">
        <w:rPr>
          <w:rFonts w:cs="Biome Light"/>
          <w:lang w:eastAsia="nl-NL"/>
        </w:rPr>
        <w:t xml:space="preserve">Er zijn diverse gratis toegankelijke </w:t>
      </w:r>
      <w:r w:rsidR="00076056" w:rsidRPr="00DD6EC7">
        <w:rPr>
          <w:rFonts w:cs="Biome Light"/>
          <w:lang w:eastAsia="nl-NL"/>
        </w:rPr>
        <w:t>assessmenttools</w:t>
      </w:r>
      <w:r w:rsidRPr="00DD6EC7">
        <w:rPr>
          <w:rFonts w:cs="Biome Light"/>
          <w:lang w:eastAsia="nl-NL"/>
        </w:rPr>
        <w:t xml:space="preserve"> voor het zelftesten van een project</w:t>
      </w:r>
      <w:r w:rsidR="00076056" w:rsidRPr="00DD6EC7">
        <w:rPr>
          <w:rFonts w:cs="Biome Light"/>
          <w:lang w:eastAsia="nl-NL"/>
        </w:rPr>
        <w:t xml:space="preserve">. </w:t>
      </w:r>
      <w:r w:rsidR="00076056" w:rsidRPr="00DD6EC7">
        <w:rPr>
          <w:rFonts w:cs="Biome Light"/>
          <w:shd w:val="clear" w:color="auto" w:fill="FFFFFF"/>
        </w:rPr>
        <w:t>De </w:t>
      </w:r>
      <w:hyperlink r:id="rId25" w:tgtFrame="_blank" w:history="1">
        <w:r w:rsidR="00076056" w:rsidRPr="00DD6EC7">
          <w:rPr>
            <w:rStyle w:val="Hyperlink"/>
            <w:rFonts w:cs="Biome Light"/>
            <w:color w:val="5E1741"/>
            <w:shd w:val="clear" w:color="auto" w:fill="FFFFFF"/>
          </w:rPr>
          <w:t>assessmenttool</w:t>
        </w:r>
      </w:hyperlink>
      <w:r w:rsidR="00076056" w:rsidRPr="00DD6EC7">
        <w:rPr>
          <w:rFonts w:cs="Biome Light"/>
          <w:shd w:val="clear" w:color="auto" w:fill="FFFFFF"/>
        </w:rPr>
        <w:t xml:space="preserve"> is de online tool waarin je een gebouwdossier opbouwt voor jouw BREEAM-NL project. In de assessmenttool verzamel je zo veel mogelijk bewijslast over de duurzame prestaties van een project. Nadat je gebouwdossier compleet is, wordt het gecontroleerd door een BREEAM-NL Assessor en Dutch Green Building. </w:t>
      </w:r>
      <w:r w:rsidR="00E91290">
        <w:rPr>
          <w:rFonts w:cs="Biome Light"/>
          <w:shd w:val="clear" w:color="auto" w:fill="FFFFFF"/>
        </w:rPr>
        <w:br/>
      </w:r>
    </w:p>
    <w:p w14:paraId="27127D1E" w14:textId="074AC757" w:rsidR="00DD6EC7" w:rsidRPr="00AB163A" w:rsidRDefault="00D36A16" w:rsidP="00E91290">
      <w:pPr>
        <w:jc w:val="center"/>
        <w:rPr>
          <w:rFonts w:cs="Biome Light"/>
          <w:lang w:eastAsia="nl-NL"/>
        </w:rPr>
      </w:pPr>
      <w:r w:rsidRPr="00DD6EC7">
        <w:rPr>
          <w:rFonts w:cs="Biome Light"/>
          <w:noProof/>
          <w:lang w:eastAsia="nl-NL"/>
        </w:rPr>
        <w:drawing>
          <wp:inline distT="0" distB="0" distL="0" distR="0" wp14:anchorId="28C26DCC" wp14:editId="06F6BF3B">
            <wp:extent cx="5402580" cy="754380"/>
            <wp:effectExtent l="0" t="0" r="7620" b="7620"/>
            <wp:docPr id="2131808567"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808567" name=""/>
                    <pic:cNvPicPr/>
                  </pic:nvPicPr>
                  <pic:blipFill rotWithShape="1">
                    <a:blip r:embed="rId26"/>
                    <a:srcRect l="4101" t="17242" r="2116" b="14482"/>
                    <a:stretch/>
                  </pic:blipFill>
                  <pic:spPr bwMode="auto">
                    <a:xfrm>
                      <a:off x="0" y="0"/>
                      <a:ext cx="5402580" cy="754380"/>
                    </a:xfrm>
                    <a:prstGeom prst="rect">
                      <a:avLst/>
                    </a:prstGeom>
                    <a:ln>
                      <a:noFill/>
                    </a:ln>
                    <a:extLst>
                      <a:ext uri="{53640926-AAD7-44D8-BBD7-CCE9431645EC}">
                        <a14:shadowObscured xmlns:a14="http://schemas.microsoft.com/office/drawing/2010/main"/>
                      </a:ext>
                    </a:extLst>
                  </pic:spPr>
                </pic:pic>
              </a:graphicData>
            </a:graphic>
          </wp:inline>
        </w:drawing>
      </w:r>
      <w:bookmarkStart w:id="4" w:name="_Hlk188253907"/>
    </w:p>
    <w:p w14:paraId="08271B63" w14:textId="77777777" w:rsidR="00E91290" w:rsidRDefault="00E91290">
      <w:pPr>
        <w:rPr>
          <w:b/>
          <w:bCs/>
          <w:color w:val="5E1741"/>
          <w:lang w:eastAsia="nl-NL"/>
        </w:rPr>
      </w:pPr>
      <w:bookmarkStart w:id="5" w:name="_Hlk193891398"/>
      <w:r>
        <w:rPr>
          <w:b/>
          <w:bCs/>
          <w:color w:val="5E1741"/>
          <w:lang w:eastAsia="nl-NL"/>
        </w:rPr>
        <w:br w:type="page"/>
      </w:r>
    </w:p>
    <w:p w14:paraId="7ADC8577" w14:textId="709F4D21" w:rsidR="000638DD" w:rsidRPr="00EB3AF1" w:rsidRDefault="00EB3AF1" w:rsidP="00FD74BD">
      <w:pPr>
        <w:rPr>
          <w:rFonts w:ascii="Biome" w:hAnsi="Biome" w:cs="Biome"/>
          <w:i/>
          <w:iCs/>
          <w:color w:val="5E1741"/>
          <w:sz w:val="24"/>
          <w:szCs w:val="24"/>
          <w:lang w:eastAsia="nl-NL"/>
        </w:rPr>
      </w:pPr>
      <w:r>
        <w:rPr>
          <w:noProof/>
          <w:lang w:eastAsia="nl-NL"/>
        </w:rPr>
        <w:lastRenderedPageBreak/>
        <w:drawing>
          <wp:anchor distT="0" distB="0" distL="114300" distR="114300" simplePos="0" relativeHeight="251658240" behindDoc="1" locked="0" layoutInCell="1" allowOverlap="1" wp14:anchorId="7D529FC8" wp14:editId="4081D320">
            <wp:simplePos x="0" y="0"/>
            <wp:positionH relativeFrom="column">
              <wp:posOffset>-99695</wp:posOffset>
            </wp:positionH>
            <wp:positionV relativeFrom="paragraph">
              <wp:posOffset>-137795</wp:posOffset>
            </wp:positionV>
            <wp:extent cx="493351" cy="493351"/>
            <wp:effectExtent l="0" t="0" r="0" b="2540"/>
            <wp:wrapNone/>
            <wp:docPr id="973439264" name="Graphic 13" descr="Klembord met aantal kruizen met effen opvu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456778" name="Graphic 1085456778" descr="Klembord met aantal kruizen met effen opvulling"/>
                    <pic:cNvPicPr/>
                  </pic:nvPicPr>
                  <pic:blipFill>
                    <a:blip r:embed="rId18">
                      <a:extLst>
                        <a:ext uri="{96DAC541-7B7A-43D3-8B79-37D633B846F1}">
                          <asvg:svgBlip xmlns:asvg="http://schemas.microsoft.com/office/drawing/2016/SVG/main" r:embed="rId19"/>
                        </a:ext>
                      </a:extLst>
                    </a:blip>
                    <a:stretch>
                      <a:fillRect/>
                    </a:stretch>
                  </pic:blipFill>
                  <pic:spPr>
                    <a:xfrm>
                      <a:off x="0" y="0"/>
                      <a:ext cx="493351" cy="493351"/>
                    </a:xfrm>
                    <a:prstGeom prst="rect">
                      <a:avLst/>
                    </a:prstGeom>
                  </pic:spPr>
                </pic:pic>
              </a:graphicData>
            </a:graphic>
          </wp:anchor>
        </w:drawing>
      </w:r>
      <w:r>
        <w:rPr>
          <w:rFonts w:ascii="Biome" w:hAnsi="Biome" w:cs="Biome"/>
          <w:i/>
          <w:iCs/>
          <w:color w:val="5E1741"/>
          <w:sz w:val="24"/>
          <w:szCs w:val="24"/>
          <w:lang w:eastAsia="nl-NL"/>
        </w:rPr>
        <w:tab/>
      </w:r>
      <w:r w:rsidR="00EC7645" w:rsidRPr="00EB3AF1">
        <w:rPr>
          <w:rFonts w:ascii="Biome" w:hAnsi="Biome" w:cs="Biome"/>
          <w:i/>
          <w:iCs/>
          <w:color w:val="5E1741"/>
          <w:sz w:val="24"/>
          <w:szCs w:val="24"/>
          <w:lang w:eastAsia="nl-NL"/>
        </w:rPr>
        <w:t>Oefenvragen</w:t>
      </w:r>
      <w:r w:rsidR="00277218" w:rsidRPr="00EB3AF1">
        <w:rPr>
          <w:rFonts w:ascii="Biome" w:hAnsi="Biome" w:cs="Biome"/>
          <w:i/>
          <w:iCs/>
          <w:color w:val="5E1741"/>
          <w:sz w:val="24"/>
          <w:szCs w:val="24"/>
          <w:lang w:eastAsia="nl-NL"/>
        </w:rPr>
        <w:t xml:space="preserve"> (antwoorden in losse bijlage)</w:t>
      </w:r>
      <w:r>
        <w:rPr>
          <w:rFonts w:ascii="Biome" w:hAnsi="Biome" w:cs="Biome"/>
          <w:i/>
          <w:iCs/>
          <w:color w:val="5E1741"/>
          <w:sz w:val="24"/>
          <w:szCs w:val="24"/>
          <w:lang w:eastAsia="nl-NL"/>
        </w:rPr>
        <w:br/>
      </w:r>
    </w:p>
    <w:p w14:paraId="4B390AB7" w14:textId="691CBAF1" w:rsidR="00EC7645" w:rsidRPr="00FD74BD" w:rsidRDefault="00FD74BD" w:rsidP="004E050B">
      <w:pPr>
        <w:pStyle w:val="Lijstalinea"/>
        <w:numPr>
          <w:ilvl w:val="0"/>
          <w:numId w:val="9"/>
        </w:numPr>
        <w:rPr>
          <w:lang w:eastAsia="nl-NL"/>
        </w:rPr>
      </w:pPr>
      <w:r>
        <w:rPr>
          <w:lang w:eastAsia="nl-NL"/>
        </w:rPr>
        <w:t>W</w:t>
      </w:r>
      <w:r w:rsidR="00EC7645" w:rsidRPr="00DD6EC7">
        <w:rPr>
          <w:lang w:eastAsia="nl-NL"/>
        </w:rPr>
        <w:t>elke vijf scores zijn er op de BREEAM-schaal te verdienen?</w:t>
      </w:r>
    </w:p>
    <w:p w14:paraId="2FCC0280" w14:textId="1654C9D8" w:rsidR="0025279A" w:rsidRDefault="0025279A" w:rsidP="00AB163A">
      <w:pPr>
        <w:pStyle w:val="Lijstalinea"/>
        <w:numPr>
          <w:ilvl w:val="0"/>
          <w:numId w:val="9"/>
        </w:numPr>
        <w:rPr>
          <w:lang w:eastAsia="nl-NL"/>
        </w:rPr>
      </w:pPr>
      <w:r w:rsidRPr="00DD6EC7">
        <w:rPr>
          <w:lang w:eastAsia="nl-NL"/>
        </w:rPr>
        <w:t>Is BREEAM wettelijk verplicht?</w:t>
      </w:r>
      <w:r w:rsidR="00EB3AF1">
        <w:rPr>
          <w:lang w:eastAsia="nl-NL"/>
        </w:rPr>
        <w:br/>
      </w:r>
    </w:p>
    <w:p w14:paraId="468A83F3" w14:textId="75E95043" w:rsidR="002A636F" w:rsidRDefault="002A636F" w:rsidP="00226457">
      <w:pPr>
        <w:pStyle w:val="Kop2"/>
        <w:numPr>
          <w:ilvl w:val="1"/>
          <w:numId w:val="1"/>
        </w:numPr>
        <w:ind w:left="567"/>
      </w:pPr>
      <w:bookmarkStart w:id="6" w:name="_Toc209106615"/>
      <w:bookmarkEnd w:id="4"/>
      <w:bookmarkEnd w:id="5"/>
      <w:r w:rsidRPr="00FF272A">
        <w:t>Doelen en doelstellingen van BREEAM</w:t>
      </w:r>
      <w:bookmarkEnd w:id="6"/>
    </w:p>
    <w:p w14:paraId="44AF691F" w14:textId="77777777" w:rsidR="002B10C0" w:rsidRPr="00FF272A" w:rsidRDefault="002B10C0" w:rsidP="002B10C0">
      <w:pPr>
        <w:pStyle w:val="Kop2"/>
      </w:pPr>
    </w:p>
    <w:p w14:paraId="4AF4D220" w14:textId="77777777" w:rsidR="002A636F" w:rsidRPr="00FF272A" w:rsidRDefault="002A636F" w:rsidP="003033CD">
      <w:pPr>
        <w:pStyle w:val="Lijstalinea"/>
        <w:numPr>
          <w:ilvl w:val="0"/>
          <w:numId w:val="22"/>
        </w:numPr>
        <w:rPr>
          <w:lang w:eastAsia="nl-NL"/>
        </w:rPr>
      </w:pPr>
      <w:r w:rsidRPr="00FF272A">
        <w:rPr>
          <w:lang w:eastAsia="nl-NL"/>
        </w:rPr>
        <w:t>BREEAM vergroot het bewustzijn van onder andere eigenaren, gebruikers, ontwikkelaars en beheerders over de voordelen van gebieden en gebouwen met een beperkte milieu-impact.</w:t>
      </w:r>
    </w:p>
    <w:p w14:paraId="2D2DEF17" w14:textId="77777777" w:rsidR="002A636F" w:rsidRPr="00FF272A" w:rsidRDefault="002A636F" w:rsidP="003033CD">
      <w:pPr>
        <w:pStyle w:val="Lijstalinea"/>
        <w:numPr>
          <w:ilvl w:val="0"/>
          <w:numId w:val="22"/>
        </w:numPr>
        <w:rPr>
          <w:lang w:eastAsia="nl-NL"/>
        </w:rPr>
      </w:pPr>
      <w:r w:rsidRPr="00FF272A">
        <w:rPr>
          <w:lang w:eastAsia="nl-NL"/>
        </w:rPr>
        <w:t xml:space="preserve">BREEAM maakt het mogelijk voor organisaties om vooruitgang aan te tonen bij </w:t>
      </w:r>
      <w:r w:rsidRPr="000E40E9">
        <w:rPr>
          <w:lang w:eastAsia="nl-NL"/>
        </w:rPr>
        <w:t xml:space="preserve">het </w:t>
      </w:r>
      <w:r w:rsidRPr="00FF272A">
        <w:rPr>
          <w:lang w:eastAsia="nl-NL"/>
        </w:rPr>
        <w:t>bereiken van milieudoelstellingen.</w:t>
      </w:r>
    </w:p>
    <w:p w14:paraId="563A1A8C" w14:textId="77777777" w:rsidR="002A636F" w:rsidRPr="00FF272A" w:rsidRDefault="002A636F" w:rsidP="003033CD">
      <w:pPr>
        <w:pStyle w:val="Lijstalinea"/>
        <w:numPr>
          <w:ilvl w:val="0"/>
          <w:numId w:val="22"/>
        </w:numPr>
        <w:rPr>
          <w:lang w:eastAsia="nl-NL"/>
        </w:rPr>
      </w:pPr>
      <w:r w:rsidRPr="00FF272A">
        <w:rPr>
          <w:lang w:eastAsia="nl-NL"/>
        </w:rPr>
        <w:t>BREEAM voorziet in erkenning door de markt van gebieden en gebouwen met een lage milieu-impact.</w:t>
      </w:r>
    </w:p>
    <w:p w14:paraId="0E195ADC" w14:textId="77777777" w:rsidR="002A636F" w:rsidRPr="00FF272A" w:rsidRDefault="002A636F" w:rsidP="003033CD">
      <w:pPr>
        <w:pStyle w:val="Lijstalinea"/>
        <w:numPr>
          <w:ilvl w:val="0"/>
          <w:numId w:val="22"/>
        </w:numPr>
        <w:rPr>
          <w:lang w:eastAsia="nl-NL"/>
        </w:rPr>
      </w:pPr>
      <w:r w:rsidRPr="00FF272A">
        <w:rPr>
          <w:lang w:eastAsia="nl-NL"/>
        </w:rPr>
        <w:t>BREEAM zorgt ervoor dat ‘best practices’ in de gebouwde omgeving worden geïncorporeerd.</w:t>
      </w:r>
    </w:p>
    <w:p w14:paraId="7DBF4FE8" w14:textId="77777777" w:rsidR="002A636F" w:rsidRPr="00FF272A" w:rsidRDefault="002A636F" w:rsidP="003033CD">
      <w:pPr>
        <w:pStyle w:val="Lijstalinea"/>
        <w:numPr>
          <w:ilvl w:val="0"/>
          <w:numId w:val="22"/>
        </w:numPr>
        <w:rPr>
          <w:lang w:eastAsia="nl-NL"/>
        </w:rPr>
      </w:pPr>
      <w:r w:rsidRPr="00FF272A">
        <w:rPr>
          <w:lang w:eastAsia="nl-NL"/>
        </w:rPr>
        <w:t>BREEAM zet prestatiestandaarden en stelt criteria, die uitstijgen boven de wettelijke vereisten.</w:t>
      </w:r>
    </w:p>
    <w:p w14:paraId="0CD09B3F" w14:textId="1BA5566D" w:rsidR="00CC6727" w:rsidRPr="00DD6EC7" w:rsidRDefault="000E40E9" w:rsidP="003033CD">
      <w:pPr>
        <w:pStyle w:val="Lijstalinea"/>
        <w:numPr>
          <w:ilvl w:val="0"/>
          <w:numId w:val="22"/>
        </w:numPr>
        <w:rPr>
          <w:lang w:eastAsia="nl-NL"/>
        </w:rPr>
      </w:pPr>
      <w:r>
        <w:rPr>
          <w:noProof/>
          <w:lang w:eastAsia="nl-NL"/>
        </w:rPr>
        <w:drawing>
          <wp:anchor distT="0" distB="0" distL="114300" distR="114300" simplePos="0" relativeHeight="251658241" behindDoc="1" locked="0" layoutInCell="1" allowOverlap="1" wp14:anchorId="7C3E40ED" wp14:editId="2F470963">
            <wp:simplePos x="0" y="0"/>
            <wp:positionH relativeFrom="column">
              <wp:posOffset>-99695</wp:posOffset>
            </wp:positionH>
            <wp:positionV relativeFrom="paragraph">
              <wp:posOffset>523240</wp:posOffset>
            </wp:positionV>
            <wp:extent cx="492760" cy="492760"/>
            <wp:effectExtent l="0" t="0" r="0" b="2540"/>
            <wp:wrapNone/>
            <wp:docPr id="1351601698" name="Graphic 13" descr="Klembord met aantal kruizen met effen opvu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456778" name="Graphic 1085456778" descr="Klembord met aantal kruizen met effen opvulling"/>
                    <pic:cNvPicPr/>
                  </pic:nvPicPr>
                  <pic:blipFill>
                    <a:blip r:embed="rId18">
                      <a:extLst>
                        <a:ext uri="{96DAC541-7B7A-43D3-8B79-37D633B846F1}">
                          <asvg:svgBlip xmlns:asvg="http://schemas.microsoft.com/office/drawing/2016/SVG/main" r:embed="rId19"/>
                        </a:ext>
                      </a:extLst>
                    </a:blip>
                    <a:stretch>
                      <a:fillRect/>
                    </a:stretch>
                  </pic:blipFill>
                  <pic:spPr>
                    <a:xfrm>
                      <a:off x="0" y="0"/>
                      <a:ext cx="492760" cy="492760"/>
                    </a:xfrm>
                    <a:prstGeom prst="rect">
                      <a:avLst/>
                    </a:prstGeom>
                  </pic:spPr>
                </pic:pic>
              </a:graphicData>
            </a:graphic>
          </wp:anchor>
        </w:drawing>
      </w:r>
      <w:r w:rsidR="002A636F" w:rsidRPr="00FF272A">
        <w:rPr>
          <w:lang w:eastAsia="nl-NL"/>
        </w:rPr>
        <w:t>BREEAM daagt de markt uit om innovatieve, kosteneffectieve oplossingen te leveren, die de milieu-impact van gebieden en gebouwen minimaliseren.</w:t>
      </w:r>
      <w:r w:rsidR="002A636F" w:rsidRPr="00FF272A">
        <w:rPr>
          <w:lang w:eastAsia="nl-NL"/>
        </w:rPr>
        <w:br/>
      </w:r>
    </w:p>
    <w:p w14:paraId="14181799" w14:textId="6173342C" w:rsidR="000638DD" w:rsidRDefault="000E40E9" w:rsidP="00DD6EC7">
      <w:pPr>
        <w:rPr>
          <w:b/>
          <w:bCs/>
          <w:color w:val="5E1741"/>
          <w:lang w:eastAsia="nl-NL"/>
        </w:rPr>
      </w:pPr>
      <w:bookmarkStart w:id="7" w:name="_Hlk193891431"/>
      <w:r>
        <w:rPr>
          <w:rFonts w:ascii="Biome" w:hAnsi="Biome" w:cs="Biome"/>
          <w:i/>
          <w:iCs/>
          <w:color w:val="5E1741"/>
          <w:sz w:val="24"/>
          <w:szCs w:val="24"/>
          <w:lang w:eastAsia="nl-NL"/>
        </w:rPr>
        <w:tab/>
      </w:r>
      <w:r w:rsidRPr="00EB3AF1">
        <w:rPr>
          <w:rFonts w:ascii="Biome" w:hAnsi="Biome" w:cs="Biome"/>
          <w:i/>
          <w:iCs/>
          <w:color w:val="5E1741"/>
          <w:sz w:val="24"/>
          <w:szCs w:val="24"/>
          <w:lang w:eastAsia="nl-NL"/>
        </w:rPr>
        <w:t>Oefenvragen (antwoorden in losse bijlage)</w:t>
      </w:r>
      <w:r>
        <w:rPr>
          <w:rFonts w:ascii="Biome" w:hAnsi="Biome" w:cs="Biome"/>
          <w:i/>
          <w:iCs/>
          <w:color w:val="5E1741"/>
          <w:sz w:val="24"/>
          <w:szCs w:val="24"/>
          <w:lang w:eastAsia="nl-NL"/>
        </w:rPr>
        <w:br/>
      </w:r>
    </w:p>
    <w:p w14:paraId="47C320C9" w14:textId="77777777" w:rsidR="00CE2466" w:rsidRPr="00CE2466" w:rsidRDefault="00CC6727" w:rsidP="004E050B">
      <w:pPr>
        <w:pStyle w:val="Lijstalinea"/>
        <w:numPr>
          <w:ilvl w:val="0"/>
          <w:numId w:val="5"/>
        </w:numPr>
        <w:rPr>
          <w:b/>
          <w:bCs/>
          <w:color w:val="5E1741"/>
          <w:lang w:eastAsia="nl-NL"/>
        </w:rPr>
      </w:pPr>
      <w:r w:rsidRPr="00DD6EC7">
        <w:rPr>
          <w:lang w:eastAsia="nl-NL"/>
        </w:rPr>
        <w:t>Probeer eens een paar redenen te bedenken waarom een bedrijf graag een hoge score op de BREEAM-schaal zou willen bereiken met haar gebouw</w:t>
      </w:r>
    </w:p>
    <w:p w14:paraId="17FF9DD0" w14:textId="13ABFAD9" w:rsidR="005C0EA7" w:rsidRPr="00277218" w:rsidRDefault="005C0EA7" w:rsidP="004E050B">
      <w:pPr>
        <w:pStyle w:val="Lijstalinea"/>
        <w:numPr>
          <w:ilvl w:val="0"/>
          <w:numId w:val="5"/>
        </w:numPr>
        <w:rPr>
          <w:b/>
          <w:bCs/>
          <w:color w:val="5E1741"/>
          <w:lang w:eastAsia="nl-NL"/>
        </w:rPr>
      </w:pPr>
      <w:r w:rsidRPr="00DD6EC7">
        <w:rPr>
          <w:lang w:eastAsia="nl-NL"/>
        </w:rPr>
        <w:t>Wat zou het voordeel kunnen zijn van een internationale standaard voor duurzaamheid van gebouwen?</w:t>
      </w:r>
    </w:p>
    <w:p w14:paraId="4AEF3A62" w14:textId="2AEA2870" w:rsidR="00AB163A" w:rsidRDefault="00AB163A">
      <w:pPr>
        <w:rPr>
          <w:b/>
          <w:bCs/>
          <w:color w:val="5E1741"/>
          <w:lang w:eastAsia="nl-NL"/>
        </w:rPr>
      </w:pPr>
      <w:r>
        <w:rPr>
          <w:b/>
          <w:bCs/>
          <w:color w:val="5E1741"/>
          <w:lang w:eastAsia="nl-NL"/>
        </w:rPr>
        <w:br w:type="page"/>
      </w:r>
    </w:p>
    <w:p w14:paraId="31A0DDEC" w14:textId="0C45367A" w:rsidR="002A636F" w:rsidRPr="00DD6EC7" w:rsidRDefault="002A636F" w:rsidP="00226457">
      <w:pPr>
        <w:pStyle w:val="Kop2"/>
        <w:numPr>
          <w:ilvl w:val="1"/>
          <w:numId w:val="1"/>
        </w:numPr>
        <w:ind w:left="567"/>
        <w:rPr>
          <w:b/>
        </w:rPr>
      </w:pPr>
      <w:bookmarkStart w:id="8" w:name="_Toc209106616"/>
      <w:bookmarkEnd w:id="7"/>
      <w:r w:rsidRPr="00DD6EC7">
        <w:lastRenderedPageBreak/>
        <w:t>BREEAM-NL</w:t>
      </w:r>
      <w:bookmarkEnd w:id="8"/>
    </w:p>
    <w:p w14:paraId="5A64C646" w14:textId="77777777" w:rsidR="00AB163A" w:rsidRDefault="00AB163A" w:rsidP="00DD6EC7"/>
    <w:p w14:paraId="03669BF2" w14:textId="381BCCB0" w:rsidR="002A636F" w:rsidRPr="00DD6EC7" w:rsidRDefault="002A636F" w:rsidP="00DD6EC7">
      <w:r w:rsidRPr="00DD6EC7">
        <w:t xml:space="preserve">DGBC </w:t>
      </w:r>
      <w:r w:rsidR="00FE7CA5" w:rsidRPr="00DD6EC7">
        <w:t xml:space="preserve">(Dutch Green Building Council) </w:t>
      </w:r>
      <w:r w:rsidRPr="00DD6EC7">
        <w:t>is formeel door de BRE erkend als ‘National Scheme Operator’ (Schemabeheerder) van BREEAM in Nederland en is als enige partij in Nederland gerechtigd dit keurmerk te beheren. We ontwikkelen en beheren meerdere schema’s, elk ontworpen om de duurzaamheidsprestatie van gebouwen en gebieden op verschillende momenten in de levenscyclus te beoordelen.</w:t>
      </w:r>
      <w:r w:rsidR="008C58BC" w:rsidRPr="00DD6EC7">
        <w:t xml:space="preserve"> Meer over BRE: </w:t>
      </w:r>
      <w:hyperlink r:id="rId27" w:history="1">
        <w:r w:rsidR="008C58BC" w:rsidRPr="00F95096">
          <w:rPr>
            <w:rStyle w:val="Hyperlink"/>
            <w:rFonts w:cs="Biome Light"/>
            <w:color w:val="5E1741"/>
          </w:rPr>
          <w:t>About BRE - a purpose driven organisation</w:t>
        </w:r>
      </w:hyperlink>
      <w:r w:rsidR="000E40E9">
        <w:br/>
      </w:r>
      <w:r w:rsidR="000E40E9">
        <w:br/>
      </w:r>
      <w:r>
        <w:t>Voor informatie over dit keurmerk en de andere BREEAM-NL keurmerken kunt u terecht op </w:t>
      </w:r>
      <w:hyperlink r:id="rId28">
        <w:r w:rsidR="00DD6EC7" w:rsidRPr="17EEA9F3">
          <w:rPr>
            <w:rStyle w:val="Hyperlink"/>
            <w:color w:val="5E1741"/>
          </w:rPr>
          <w:t>www.breeam.nl.</w:t>
        </w:r>
      </w:hyperlink>
      <w:r w:rsidR="00DD6EC7">
        <w:t xml:space="preserve"> </w:t>
      </w:r>
      <w:r>
        <w:t>De score van een project kan worden vastgesteld op basis van het uitgegeven certificaat of via de website https://www.breeam.nl/projecten of </w:t>
      </w:r>
      <w:hyperlink r:id="rId29">
        <w:r w:rsidR="00DD6EC7" w:rsidRPr="17EEA9F3">
          <w:rPr>
            <w:rStyle w:val="Hyperlink"/>
            <w:rFonts w:cs="Biome Light"/>
            <w:color w:val="5E1741"/>
          </w:rPr>
          <w:t>www.greenbooklive.com</w:t>
        </w:r>
      </w:hyperlink>
      <w:r>
        <w:t>, waar u gecertificeerde projecten terugvindt inclusief informatie over de geldigheid van het certificaat.</w:t>
      </w:r>
      <w:r>
        <w:br/>
      </w:r>
    </w:p>
    <w:p w14:paraId="0597D969" w14:textId="77777777" w:rsidR="00AB163A" w:rsidRDefault="00AB163A">
      <w:pPr>
        <w:rPr>
          <w:rFonts w:ascii="Biome" w:eastAsia="Times New Roman" w:hAnsi="Biome" w:cs="Times New Roman"/>
          <w:bCs/>
          <w:color w:val="5E1741"/>
          <w:sz w:val="28"/>
          <w:szCs w:val="36"/>
          <w:lang w:eastAsia="nl-NL"/>
        </w:rPr>
      </w:pPr>
      <w:r>
        <w:br w:type="page"/>
      </w:r>
    </w:p>
    <w:p w14:paraId="1B374DC6" w14:textId="67175800" w:rsidR="002A636F" w:rsidRPr="00DD6EC7" w:rsidRDefault="002A636F" w:rsidP="00226457">
      <w:pPr>
        <w:pStyle w:val="Kop2"/>
        <w:numPr>
          <w:ilvl w:val="1"/>
          <w:numId w:val="1"/>
        </w:numPr>
        <w:ind w:left="567"/>
        <w:rPr>
          <w:b/>
        </w:rPr>
      </w:pPr>
      <w:bookmarkStart w:id="9" w:name="_Toc209106617"/>
      <w:r w:rsidRPr="00DD6EC7">
        <w:lastRenderedPageBreak/>
        <w:t>BREEAM-NL Gebied</w:t>
      </w:r>
      <w:bookmarkEnd w:id="9"/>
    </w:p>
    <w:p w14:paraId="0AFC4B47" w14:textId="77777777" w:rsidR="00FC7C54" w:rsidRDefault="00FC7C54" w:rsidP="00DD6EC7"/>
    <w:p w14:paraId="33AF5B41" w14:textId="231D6357" w:rsidR="002A636F" w:rsidRPr="00DD6EC7" w:rsidRDefault="00084905" w:rsidP="00DD6EC7">
      <w:r>
        <w:t>“</w:t>
      </w:r>
      <w:r w:rsidR="002A636F">
        <w:t>BREEAM-NL Gebied</w:t>
      </w:r>
      <w:r>
        <w:t>”</w:t>
      </w:r>
      <w:r w:rsidR="002A636F">
        <w:t xml:space="preserve"> is een prestatiegerichte beoordelingsmethode en een certificeringssysteem voor </w:t>
      </w:r>
      <w:r w:rsidR="002A636F" w:rsidRPr="17EEA9F3">
        <w:rPr>
          <w:b/>
          <w:bCs/>
        </w:rPr>
        <w:t>gebieden</w:t>
      </w:r>
      <w:r w:rsidR="002A636F">
        <w:t xml:space="preserve"> waar een ontwikkeling of herontwikkeling plaatsvindt. </w:t>
      </w:r>
      <w:r w:rsidR="0025279A">
        <w:t xml:space="preserve">Net zoals met gebouwen is het hierdoor ook mogelijk om gebieden een waardering te geven voor hun duurzaamheidsprestatie. </w:t>
      </w:r>
      <w:r w:rsidR="002A636F">
        <w:t xml:space="preserve">Het BREEAM-NL Gebied schema beschouwt duurzaamheid in brede zin (holistische benadering). Dit betekent dat gebieden met </w:t>
      </w:r>
      <w:r w:rsidR="005C0EA7" w:rsidRPr="17EEA9F3">
        <w:rPr>
          <w:color w:val="538135" w:themeColor="accent6" w:themeShade="BF"/>
        </w:rPr>
        <w:t>“</w:t>
      </w:r>
      <w:r w:rsidR="002A636F">
        <w:t>BREEAM-NL Gebied</w:t>
      </w:r>
      <w:r w:rsidR="005C0EA7">
        <w:t>”</w:t>
      </w:r>
      <w:r w:rsidR="002A636F" w:rsidRPr="17EEA9F3">
        <w:rPr>
          <w:color w:val="538135" w:themeColor="accent6" w:themeShade="BF"/>
        </w:rPr>
        <w:t xml:space="preserve"> </w:t>
      </w:r>
      <w:r w:rsidR="002A636F">
        <w:t>worden beoordeeld op een breed scala aan onderwerpen</w:t>
      </w:r>
      <w:r w:rsidR="0025279A">
        <w:t>. Dit wordt gedaan i</w:t>
      </w:r>
      <w:r w:rsidR="002A636F">
        <w:t xml:space="preserve">n 6 verschillende categorieën: </w:t>
      </w:r>
      <w:bookmarkStart w:id="10" w:name="_Hlk188254792"/>
      <w:r w:rsidR="002A636F">
        <w:t>management, synergie, bronnen, ruimtelijke kwaliteit, welzijn en welvaart en gebiedsklimaat</w:t>
      </w:r>
      <w:bookmarkEnd w:id="10"/>
      <w:r w:rsidR="002A636F">
        <w:t>. </w:t>
      </w:r>
    </w:p>
    <w:p w14:paraId="19036C84" w14:textId="77777777" w:rsidR="00DD6EC7" w:rsidRDefault="002A636F" w:rsidP="00DD6EC7">
      <w:pPr>
        <w:rPr>
          <w:shd w:val="clear" w:color="auto" w:fill="FFFFFF"/>
        </w:rPr>
      </w:pPr>
      <w:r w:rsidRPr="00DD6EC7">
        <w:t>De uitkomst van een BREEAM-NL Gebied beoordeling is een gecertificeerde BREEAM-NL Gebied score. Deze score toont de prestatie van het gebied op de verschillende categorieën, zoals in Tabel 1 weergegeven. Hiermee kunt u zowel op totaalscore als op categoriescore de prestatie vergelijken met andere gebieden. Bovendien krijgt u inzicht op basis waarvan u de duurzaamheidsprestatie kunt optimaliseren.</w:t>
      </w:r>
      <w:r w:rsidRPr="00DD6EC7">
        <w:rPr>
          <w:shd w:val="clear" w:color="auto" w:fill="FFFFFF"/>
        </w:rPr>
        <w:t xml:space="preserve"> Binnen elke categorie wordt een gebied op verschillende aspecten (‘credits’) beoordeeld. </w:t>
      </w:r>
      <w:r w:rsidR="00DD6EC7">
        <w:rPr>
          <w:shd w:val="clear" w:color="auto" w:fill="FFFFFF"/>
        </w:rPr>
        <w:br/>
      </w:r>
    </w:p>
    <w:p w14:paraId="694C9A89" w14:textId="1B6DADF9" w:rsidR="002A636F" w:rsidRPr="00FC7C54" w:rsidRDefault="002A636F" w:rsidP="00DD6EC7">
      <w:pPr>
        <w:rPr>
          <w:shd w:val="clear" w:color="auto" w:fill="FFFFFF"/>
        </w:rPr>
      </w:pPr>
      <w:r w:rsidRPr="00DD6EC7">
        <w:rPr>
          <w:shd w:val="clear" w:color="auto" w:fill="FFFFFF"/>
        </w:rPr>
        <w:t>In deze beoordelingsrichtlijn zijn deze credits in detail uitgewerkt. </w:t>
      </w:r>
    </w:p>
    <w:p w14:paraId="114430FF" w14:textId="77777777" w:rsidR="000E40E9" w:rsidRDefault="000E40E9" w:rsidP="00DD6EC7"/>
    <w:p w14:paraId="5A066F1B" w14:textId="1D884ED0" w:rsidR="002A636F" w:rsidRDefault="002A636F" w:rsidP="000E40E9">
      <w:pPr>
        <w:jc w:val="center"/>
      </w:pPr>
      <w:r>
        <w:rPr>
          <w:noProof/>
        </w:rPr>
        <w:drawing>
          <wp:inline distT="0" distB="0" distL="0" distR="0" wp14:anchorId="7168EB60" wp14:editId="6E6A4B0B">
            <wp:extent cx="5436507" cy="2832582"/>
            <wp:effectExtent l="0" t="0" r="0" b="0"/>
            <wp:docPr id="2577257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72571" name=""/>
                    <pic:cNvPicPr/>
                  </pic:nvPicPr>
                  <pic:blipFill>
                    <a:blip r:embed="rId30"/>
                    <a:stretch>
                      <a:fillRect/>
                    </a:stretch>
                  </pic:blipFill>
                  <pic:spPr>
                    <a:xfrm>
                      <a:off x="0" y="0"/>
                      <a:ext cx="5436507" cy="2832582"/>
                    </a:xfrm>
                    <a:prstGeom prst="rect">
                      <a:avLst/>
                    </a:prstGeom>
                  </pic:spPr>
                </pic:pic>
              </a:graphicData>
            </a:graphic>
          </wp:inline>
        </w:drawing>
      </w:r>
    </w:p>
    <w:p w14:paraId="0035D0E2" w14:textId="77777777" w:rsidR="00FC7C54" w:rsidRDefault="00FC7C54">
      <w:pPr>
        <w:rPr>
          <w:b/>
          <w:bCs/>
          <w:color w:val="5E1741"/>
        </w:rPr>
      </w:pPr>
      <w:bookmarkStart w:id="11" w:name="_Hlk193891470"/>
      <w:r>
        <w:rPr>
          <w:b/>
          <w:bCs/>
          <w:color w:val="5E1741"/>
        </w:rPr>
        <w:br w:type="page"/>
      </w:r>
    </w:p>
    <w:p w14:paraId="19604655" w14:textId="5D494E20" w:rsidR="000638DD" w:rsidRPr="0011281D" w:rsidRDefault="000E40E9" w:rsidP="00D000D6">
      <w:r>
        <w:rPr>
          <w:noProof/>
          <w:lang w:eastAsia="nl-NL"/>
        </w:rPr>
        <w:lastRenderedPageBreak/>
        <w:drawing>
          <wp:anchor distT="0" distB="0" distL="114300" distR="114300" simplePos="0" relativeHeight="251658242" behindDoc="1" locked="0" layoutInCell="1" allowOverlap="1" wp14:anchorId="21CDFE2F" wp14:editId="70AE581E">
            <wp:simplePos x="0" y="0"/>
            <wp:positionH relativeFrom="column">
              <wp:posOffset>-99695</wp:posOffset>
            </wp:positionH>
            <wp:positionV relativeFrom="paragraph">
              <wp:posOffset>-154940</wp:posOffset>
            </wp:positionV>
            <wp:extent cx="492760" cy="492760"/>
            <wp:effectExtent l="0" t="0" r="0" b="2540"/>
            <wp:wrapNone/>
            <wp:docPr id="2065400186" name="Graphic 13" descr="Klembord met aantal kruizen met effen opvu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456778" name="Graphic 1085456778" descr="Klembord met aantal kruizen met effen opvulling"/>
                    <pic:cNvPicPr/>
                  </pic:nvPicPr>
                  <pic:blipFill>
                    <a:blip r:embed="rId18">
                      <a:extLst>
                        <a:ext uri="{96DAC541-7B7A-43D3-8B79-37D633B846F1}">
                          <asvg:svgBlip xmlns:asvg="http://schemas.microsoft.com/office/drawing/2016/SVG/main" r:embed="rId19"/>
                        </a:ext>
                      </a:extLst>
                    </a:blip>
                    <a:stretch>
                      <a:fillRect/>
                    </a:stretch>
                  </pic:blipFill>
                  <pic:spPr>
                    <a:xfrm>
                      <a:off x="0" y="0"/>
                      <a:ext cx="492760" cy="492760"/>
                    </a:xfrm>
                    <a:prstGeom prst="rect">
                      <a:avLst/>
                    </a:prstGeom>
                  </pic:spPr>
                </pic:pic>
              </a:graphicData>
            </a:graphic>
          </wp:anchor>
        </w:drawing>
      </w:r>
      <w:r>
        <w:rPr>
          <w:rFonts w:ascii="Biome" w:hAnsi="Biome" w:cs="Biome"/>
          <w:i/>
          <w:iCs/>
          <w:color w:val="5E1741"/>
          <w:sz w:val="24"/>
          <w:szCs w:val="24"/>
          <w:lang w:eastAsia="nl-NL"/>
        </w:rPr>
        <w:tab/>
      </w:r>
      <w:r w:rsidRPr="00EB3AF1">
        <w:rPr>
          <w:rFonts w:ascii="Biome" w:hAnsi="Biome" w:cs="Biome"/>
          <w:i/>
          <w:iCs/>
          <w:color w:val="5E1741"/>
          <w:sz w:val="24"/>
          <w:szCs w:val="24"/>
          <w:lang w:eastAsia="nl-NL"/>
        </w:rPr>
        <w:t>Oefenvragen (antwoorden in losse bijlage)</w:t>
      </w:r>
      <w:r>
        <w:rPr>
          <w:rFonts w:ascii="Biome" w:hAnsi="Biome" w:cs="Biome"/>
          <w:i/>
          <w:iCs/>
          <w:color w:val="5E1741"/>
          <w:sz w:val="24"/>
          <w:szCs w:val="24"/>
          <w:lang w:eastAsia="nl-NL"/>
        </w:rPr>
        <w:br/>
      </w:r>
    </w:p>
    <w:p w14:paraId="17DA4DF4" w14:textId="29F6F8AA" w:rsidR="00CE2466" w:rsidRPr="0011281D" w:rsidRDefault="0025279A" w:rsidP="004E050B">
      <w:pPr>
        <w:pStyle w:val="Lijstalinea"/>
        <w:numPr>
          <w:ilvl w:val="0"/>
          <w:numId w:val="3"/>
        </w:numPr>
        <w:rPr>
          <w:lang w:eastAsia="nl-NL"/>
        </w:rPr>
      </w:pPr>
      <w:r w:rsidRPr="0011281D">
        <w:rPr>
          <w:lang w:eastAsia="nl-NL"/>
        </w:rPr>
        <w:t xml:space="preserve">Op welke zes </w:t>
      </w:r>
      <w:r w:rsidR="005C0EA7" w:rsidRPr="0011281D">
        <w:rPr>
          <w:lang w:eastAsia="nl-NL"/>
        </w:rPr>
        <w:t>categorieën</w:t>
      </w:r>
      <w:r w:rsidRPr="0011281D">
        <w:rPr>
          <w:lang w:eastAsia="nl-NL"/>
        </w:rPr>
        <w:t xml:space="preserve"> wordt een gebied beoordeeld voor het verkrijgen van een BREEAM-score?</w:t>
      </w:r>
    </w:p>
    <w:p w14:paraId="04367202" w14:textId="12C174ED" w:rsidR="0025279A" w:rsidRPr="0011281D" w:rsidRDefault="0025279A" w:rsidP="004E050B">
      <w:pPr>
        <w:pStyle w:val="Lijstalinea"/>
        <w:numPr>
          <w:ilvl w:val="0"/>
          <w:numId w:val="3"/>
        </w:numPr>
        <w:rPr>
          <w:lang w:eastAsia="nl-NL"/>
        </w:rPr>
      </w:pPr>
      <w:r w:rsidRPr="0011281D">
        <w:rPr>
          <w:lang w:eastAsia="nl-NL"/>
        </w:rPr>
        <w:t>Waarom blijft na verkrijgen van de certificering de score per categorie inzichtelijk?</w:t>
      </w:r>
    </w:p>
    <w:bookmarkEnd w:id="11"/>
    <w:p w14:paraId="5454997D" w14:textId="77777777" w:rsidR="00F95096" w:rsidRDefault="00F95096">
      <w:pPr>
        <w:rPr>
          <w:rFonts w:ascii="Biome" w:eastAsia="Times New Roman" w:hAnsi="Biome" w:cs="Times New Roman"/>
          <w:bCs/>
          <w:color w:val="5E1741"/>
          <w:sz w:val="28"/>
          <w:szCs w:val="36"/>
          <w:lang w:eastAsia="nl-NL"/>
        </w:rPr>
      </w:pPr>
      <w:r>
        <w:br w:type="page"/>
      </w:r>
    </w:p>
    <w:p w14:paraId="6A46EA9A" w14:textId="129CCC8A" w:rsidR="00B30173" w:rsidRPr="00DD6EC7" w:rsidRDefault="00B30173" w:rsidP="00226457">
      <w:pPr>
        <w:pStyle w:val="Kop2"/>
        <w:numPr>
          <w:ilvl w:val="1"/>
          <w:numId w:val="1"/>
        </w:numPr>
        <w:ind w:left="567"/>
      </w:pPr>
      <w:bookmarkStart w:id="12" w:name="_Toc209106618"/>
      <w:r w:rsidRPr="00DD6EC7">
        <w:lastRenderedPageBreak/>
        <w:t>Betrouwbaarheid van BREEAM</w:t>
      </w:r>
      <w:bookmarkEnd w:id="12"/>
    </w:p>
    <w:p w14:paraId="38098C9E" w14:textId="51AC3245" w:rsidR="002B10C0" w:rsidRPr="000E40E9" w:rsidRDefault="000E40E9">
      <w:pPr>
        <w:rPr>
          <w:lang w:eastAsia="nl-NL"/>
        </w:rPr>
      </w:pPr>
      <w:r>
        <w:rPr>
          <w:lang w:eastAsia="nl-NL"/>
        </w:rPr>
        <w:br/>
      </w:r>
      <w:r w:rsidR="00893959" w:rsidRPr="17EEA9F3">
        <w:rPr>
          <w:lang w:eastAsia="nl-NL"/>
        </w:rPr>
        <w:t xml:space="preserve">Omdat er nogal </w:t>
      </w:r>
      <w:r w:rsidR="52BB9338" w:rsidRPr="17EEA9F3">
        <w:rPr>
          <w:lang w:eastAsia="nl-NL"/>
        </w:rPr>
        <w:t>veel factoren zijn waar</w:t>
      </w:r>
      <w:r w:rsidR="00893959" w:rsidRPr="17EEA9F3">
        <w:rPr>
          <w:lang w:eastAsia="nl-NL"/>
        </w:rPr>
        <w:t>aan een BREEAM-certificaat of</w:t>
      </w:r>
      <w:r w:rsidR="463FFC10" w:rsidRPr="17EEA9F3">
        <w:rPr>
          <w:lang w:eastAsia="nl-NL"/>
        </w:rPr>
        <w:t xml:space="preserve"> –</w:t>
      </w:r>
      <w:r w:rsidR="00893959" w:rsidRPr="17EEA9F3">
        <w:rPr>
          <w:lang w:eastAsia="nl-NL"/>
        </w:rPr>
        <w:t xml:space="preserve">kwalificatie </w:t>
      </w:r>
      <w:r w:rsidR="463FFC10" w:rsidRPr="17EEA9F3">
        <w:rPr>
          <w:lang w:eastAsia="nl-NL"/>
        </w:rPr>
        <w:t xml:space="preserve">aan moet voldoen, </w:t>
      </w:r>
      <w:r w:rsidR="00893959" w:rsidRPr="17EEA9F3">
        <w:rPr>
          <w:lang w:eastAsia="nl-NL"/>
        </w:rPr>
        <w:t>(organisaties ontvangen bijvoorbeeld subsidie op basis van hun BREEAM</w:t>
      </w:r>
      <w:r w:rsidR="488D999A" w:rsidRPr="17EEA9F3">
        <w:rPr>
          <w:lang w:eastAsia="nl-NL"/>
        </w:rPr>
        <w:t>-</w:t>
      </w:r>
      <w:r w:rsidR="00893959" w:rsidRPr="17EEA9F3">
        <w:rPr>
          <w:lang w:eastAsia="nl-NL"/>
        </w:rPr>
        <w:t xml:space="preserve">kwalificatie) is het goed om te </w:t>
      </w:r>
      <w:r w:rsidR="6B23752F" w:rsidRPr="17EEA9F3">
        <w:rPr>
          <w:lang w:eastAsia="nl-NL"/>
        </w:rPr>
        <w:t>begrij</w:t>
      </w:r>
      <w:r w:rsidR="00893959" w:rsidRPr="17EEA9F3">
        <w:rPr>
          <w:lang w:eastAsia="nl-NL"/>
        </w:rPr>
        <w:t>pen hoe de betrouwbaarheid van BREEAM geborgd wordt.</w:t>
      </w:r>
      <w:r>
        <w:rPr>
          <w:lang w:eastAsia="nl-NL"/>
        </w:rPr>
        <w:br/>
      </w:r>
    </w:p>
    <w:p w14:paraId="3DA31313" w14:textId="7FAC722B" w:rsidR="00B30173" w:rsidRPr="00DD6EC7" w:rsidRDefault="00B30173" w:rsidP="00226457">
      <w:pPr>
        <w:pStyle w:val="Kop3"/>
        <w:numPr>
          <w:ilvl w:val="2"/>
          <w:numId w:val="1"/>
        </w:numPr>
        <w:ind w:left="709"/>
        <w:rPr>
          <w:rFonts w:eastAsia="Times New Roman"/>
          <w:lang w:eastAsia="nl-NL"/>
        </w:rPr>
      </w:pPr>
      <w:bookmarkStart w:id="13" w:name="_Toc209106619"/>
      <w:r w:rsidRPr="00DD6EC7">
        <w:rPr>
          <w:rFonts w:eastAsia="Times New Roman"/>
          <w:lang w:eastAsia="nl-NL"/>
        </w:rPr>
        <w:t>Technische betrouwbaarheid</w:t>
      </w:r>
      <w:bookmarkEnd w:id="13"/>
    </w:p>
    <w:p w14:paraId="11E6C304" w14:textId="77777777" w:rsidR="00FC7C54" w:rsidRDefault="00FC7C54" w:rsidP="00D000D6">
      <w:pPr>
        <w:rPr>
          <w:lang w:eastAsia="nl-NL"/>
        </w:rPr>
      </w:pPr>
    </w:p>
    <w:p w14:paraId="3C30DA75" w14:textId="7B430ACA" w:rsidR="00B30173" w:rsidRPr="00DD6EC7" w:rsidRDefault="00B30173" w:rsidP="00D000D6">
      <w:pPr>
        <w:rPr>
          <w:lang w:eastAsia="nl-NL"/>
        </w:rPr>
      </w:pPr>
      <w:r w:rsidRPr="00DD6EC7">
        <w:rPr>
          <w:lang w:eastAsia="nl-NL"/>
        </w:rPr>
        <w:t>BREEAM-NL is gebaseerd op de in Engeland uitgebreid geteste en toegepaste BREEAM-standaard. In Engeland zijn al meer dan 115.000 gebouwen met BREEAM gecertificeerd en zijn ruim 700.000 huizen en utiliteitsgebouwen geregistreerd om met BREEAM beoordeeld te worden.</w:t>
      </w:r>
      <w:r w:rsidR="000E40E9">
        <w:rPr>
          <w:lang w:eastAsia="nl-NL"/>
        </w:rPr>
        <w:br/>
      </w:r>
      <w:r w:rsidR="000E40E9">
        <w:rPr>
          <w:lang w:eastAsia="nl-NL"/>
        </w:rPr>
        <w:br/>
      </w:r>
      <w:r w:rsidRPr="00DD6EC7">
        <w:rPr>
          <w:lang w:eastAsia="nl-NL"/>
        </w:rPr>
        <w:t>BREEAM is gebaseerd op objectieve criteria die goede duurzame prestaties waarderen.</w:t>
      </w:r>
      <w:r w:rsidR="000E40E9">
        <w:rPr>
          <w:lang w:eastAsia="nl-NL"/>
        </w:rPr>
        <w:br/>
      </w:r>
      <w:r w:rsidRPr="00DD6EC7">
        <w:rPr>
          <w:lang w:eastAsia="nl-NL"/>
        </w:rPr>
        <w:t>Er is consensus over het belang van te beoordelen onderwerpen en hun significante bijdrage aan duurzaamheid.</w:t>
      </w:r>
      <w:r w:rsidR="000E40E9">
        <w:rPr>
          <w:lang w:eastAsia="nl-NL"/>
        </w:rPr>
        <w:br/>
      </w:r>
      <w:r w:rsidRPr="00DD6EC7">
        <w:rPr>
          <w:lang w:eastAsia="nl-NL"/>
        </w:rPr>
        <w:t>Onderwerpen moeten te beoordelen zijn in de relevante stadia van de levensduur van het gebouw.</w:t>
      </w:r>
      <w:r w:rsidR="000E40E9">
        <w:rPr>
          <w:lang w:eastAsia="nl-NL"/>
        </w:rPr>
        <w:br/>
      </w:r>
      <w:r w:rsidRPr="00DD6EC7">
        <w:rPr>
          <w:lang w:eastAsia="nl-NL"/>
        </w:rPr>
        <w:t>Prestaties zijn waar mogelijk gebaseerd op wetenschappelijk bewijs. </w:t>
      </w:r>
      <w:r w:rsidR="00637260">
        <w:rPr>
          <w:lang w:eastAsia="nl-NL"/>
        </w:rPr>
        <w:t xml:space="preserve"> </w:t>
      </w:r>
      <w:r w:rsidRPr="00DD6EC7">
        <w:rPr>
          <w:lang w:eastAsia="nl-NL"/>
        </w:rPr>
        <w:t>Duurzaamheidsprestaties moeten de wettelijke eisen overstijgen en innovatie bevorderen.</w:t>
      </w:r>
      <w:r w:rsidR="00637260">
        <w:rPr>
          <w:lang w:eastAsia="nl-NL"/>
        </w:rPr>
        <w:br/>
      </w:r>
      <w:r w:rsidRPr="00DD6EC7">
        <w:rPr>
          <w:lang w:eastAsia="nl-NL"/>
        </w:rPr>
        <w:t>Verbeteringen die door BREEAM-NL worden gestimuleerd, moeten bereikbaar en kosteneffectief zijn. Daar waar specifieke doelen niet beschreven kunnen worden op basis van wetenschappelijke gegevens, worden logische en praktische maatregelen aanbevolen die de duurzaamheidsprestaties van het gebouw en de gebruikers verhogen.</w:t>
      </w:r>
    </w:p>
    <w:p w14:paraId="709F06B6" w14:textId="77777777" w:rsidR="003841D8" w:rsidRDefault="003841D8">
      <w:pPr>
        <w:rPr>
          <w:rFonts w:ascii="Biome" w:eastAsia="Times New Roman" w:hAnsi="Biome" w:cstheme="majorBidi"/>
          <w:color w:val="5E1741"/>
          <w:sz w:val="24"/>
          <w:szCs w:val="24"/>
          <w:lang w:eastAsia="nl-NL"/>
        </w:rPr>
      </w:pPr>
      <w:r>
        <w:rPr>
          <w:rFonts w:eastAsia="Times New Roman"/>
          <w:lang w:eastAsia="nl-NL"/>
        </w:rPr>
        <w:br w:type="page"/>
      </w:r>
    </w:p>
    <w:p w14:paraId="39399505" w14:textId="332A161C" w:rsidR="00B30173" w:rsidRPr="00DD6EC7" w:rsidRDefault="00B30173" w:rsidP="00226457">
      <w:pPr>
        <w:pStyle w:val="Kop3"/>
        <w:numPr>
          <w:ilvl w:val="2"/>
          <w:numId w:val="1"/>
        </w:numPr>
        <w:ind w:left="709"/>
        <w:rPr>
          <w:rFonts w:eastAsia="Times New Roman"/>
          <w:lang w:eastAsia="nl-NL"/>
        </w:rPr>
      </w:pPr>
      <w:bookmarkStart w:id="14" w:name="_Toc209106620"/>
      <w:r w:rsidRPr="00DD6EC7">
        <w:rPr>
          <w:rFonts w:eastAsia="Times New Roman"/>
          <w:lang w:eastAsia="nl-NL"/>
        </w:rPr>
        <w:lastRenderedPageBreak/>
        <w:t>Commerciële betrouwbaarheid</w:t>
      </w:r>
      <w:bookmarkEnd w:id="14"/>
    </w:p>
    <w:p w14:paraId="7116A479" w14:textId="54BAD0F5" w:rsidR="00B30173" w:rsidRPr="00DD6EC7" w:rsidRDefault="00637260" w:rsidP="00D000D6">
      <w:pPr>
        <w:rPr>
          <w:lang w:eastAsia="nl-NL"/>
        </w:rPr>
      </w:pPr>
      <w:r>
        <w:rPr>
          <w:lang w:eastAsia="nl-NL"/>
        </w:rPr>
        <w:br/>
      </w:r>
      <w:r w:rsidR="00B30173" w:rsidRPr="00DD6EC7">
        <w:rPr>
          <w:lang w:eastAsia="nl-NL"/>
        </w:rPr>
        <w:t>Beoordelingen worden uitgevoerd door organisaties en personen die daartoe opgeleid zijn door DGBC onder licentie van BRE Global. Dit zorgt voor:</w:t>
      </w:r>
    </w:p>
    <w:p w14:paraId="0CB0B6FD" w14:textId="3F32065A" w:rsidR="00B30173" w:rsidRPr="00DD6EC7" w:rsidRDefault="1626B08D" w:rsidP="003033CD">
      <w:pPr>
        <w:pStyle w:val="Lijstalinea"/>
        <w:numPr>
          <w:ilvl w:val="0"/>
          <w:numId w:val="23"/>
        </w:numPr>
        <w:rPr>
          <w:lang w:eastAsia="nl-NL"/>
        </w:rPr>
      </w:pPr>
      <w:r w:rsidRPr="17EEA9F3">
        <w:rPr>
          <w:lang w:eastAsia="nl-NL"/>
        </w:rPr>
        <w:t>M</w:t>
      </w:r>
      <w:r w:rsidR="00B30173" w:rsidRPr="17EEA9F3">
        <w:rPr>
          <w:lang w:eastAsia="nl-NL"/>
        </w:rPr>
        <w:t>arktwerking</w:t>
      </w:r>
    </w:p>
    <w:p w14:paraId="7268B34A" w14:textId="6E2E0C93" w:rsidR="00B30173" w:rsidRPr="00DD6EC7" w:rsidRDefault="5FBF2BBF" w:rsidP="003033CD">
      <w:pPr>
        <w:pStyle w:val="Lijstalinea"/>
        <w:numPr>
          <w:ilvl w:val="0"/>
          <w:numId w:val="23"/>
        </w:numPr>
        <w:rPr>
          <w:lang w:eastAsia="nl-NL"/>
        </w:rPr>
      </w:pPr>
      <w:r w:rsidRPr="17EEA9F3">
        <w:rPr>
          <w:lang w:eastAsia="nl-NL"/>
        </w:rPr>
        <w:t>B</w:t>
      </w:r>
      <w:r w:rsidR="00B30173" w:rsidRPr="17EEA9F3">
        <w:rPr>
          <w:lang w:eastAsia="nl-NL"/>
        </w:rPr>
        <w:t>etrokkenheid vanuit de hele sector.</w:t>
      </w:r>
    </w:p>
    <w:p w14:paraId="35B3249B" w14:textId="2A92BC0B" w:rsidR="00B30173" w:rsidRPr="00DD6EC7" w:rsidRDefault="78D86535" w:rsidP="003033CD">
      <w:pPr>
        <w:pStyle w:val="Lijstalinea"/>
        <w:numPr>
          <w:ilvl w:val="0"/>
          <w:numId w:val="23"/>
        </w:numPr>
        <w:rPr>
          <w:lang w:eastAsia="nl-NL"/>
        </w:rPr>
      </w:pPr>
      <w:r w:rsidRPr="17EEA9F3">
        <w:rPr>
          <w:lang w:eastAsia="nl-NL"/>
        </w:rPr>
        <w:t>A</w:t>
      </w:r>
      <w:r w:rsidR="00B30173" w:rsidRPr="17EEA9F3">
        <w:rPr>
          <w:lang w:eastAsia="nl-NL"/>
        </w:rPr>
        <w:t>ssessoren die werken volgens dezelfde kwaliteitstandaard.</w:t>
      </w:r>
    </w:p>
    <w:p w14:paraId="34901890" w14:textId="4CBE4654" w:rsidR="00B30173" w:rsidRPr="00DD6EC7" w:rsidRDefault="00B30173" w:rsidP="00D000D6">
      <w:pPr>
        <w:rPr>
          <w:lang w:eastAsia="nl-NL"/>
        </w:rPr>
      </w:pPr>
      <w:r w:rsidRPr="17EEA9F3">
        <w:rPr>
          <w:lang w:eastAsia="nl-NL"/>
        </w:rPr>
        <w:t>Certificatie wordt uitgevoerd door DGBC onder licentie van BRE Global. DGBC werkt onder licentie van de UKAS</w:t>
      </w:r>
      <w:r w:rsidR="1E866FAC" w:rsidRPr="17EEA9F3">
        <w:rPr>
          <w:lang w:eastAsia="nl-NL"/>
        </w:rPr>
        <w:t>-</w:t>
      </w:r>
      <w:r w:rsidRPr="17EEA9F3">
        <w:rPr>
          <w:lang w:eastAsia="nl-NL"/>
        </w:rPr>
        <w:t>accreditatie verleend aan BRE Global, waarmee een hoge kwaliteitstandaard is gewaarborgd.</w:t>
      </w:r>
    </w:p>
    <w:p w14:paraId="46096A20" w14:textId="77777777" w:rsidR="00F95096" w:rsidRDefault="00F95096">
      <w:pPr>
        <w:rPr>
          <w:rFonts w:ascii="Biome" w:eastAsia="Times New Roman" w:hAnsi="Biome" w:cs="Times New Roman"/>
          <w:bCs/>
          <w:color w:val="5E1741"/>
          <w:sz w:val="28"/>
          <w:szCs w:val="36"/>
          <w:lang w:eastAsia="nl-NL"/>
        </w:rPr>
      </w:pPr>
      <w:r>
        <w:br w:type="page"/>
      </w:r>
    </w:p>
    <w:p w14:paraId="6046EE9A" w14:textId="383D739D" w:rsidR="00B30173" w:rsidRPr="00DD6EC7" w:rsidRDefault="00B30173" w:rsidP="00226457">
      <w:pPr>
        <w:pStyle w:val="Kop2"/>
        <w:numPr>
          <w:ilvl w:val="1"/>
          <w:numId w:val="1"/>
        </w:numPr>
        <w:ind w:left="567"/>
      </w:pPr>
      <w:bookmarkStart w:id="15" w:name="_Toc209106621"/>
      <w:r w:rsidRPr="00DD6EC7">
        <w:lastRenderedPageBreak/>
        <w:t>Samenvatting van onderwerpen in de BREEAM-NL-beoordelingsrichtlijn</w:t>
      </w:r>
      <w:bookmarkEnd w:id="15"/>
    </w:p>
    <w:p w14:paraId="13A0A971" w14:textId="4929112C" w:rsidR="00F95096" w:rsidRDefault="00637260">
      <w:pPr>
        <w:rPr>
          <w:lang w:eastAsia="nl-NL"/>
        </w:rPr>
      </w:pPr>
      <w:r>
        <w:rPr>
          <w:lang w:eastAsia="nl-NL"/>
        </w:rPr>
        <w:br/>
      </w:r>
      <w:r w:rsidR="00B30173" w:rsidRPr="00D000D6">
        <w:rPr>
          <w:lang w:eastAsia="nl-NL"/>
        </w:rPr>
        <w:t xml:space="preserve">De beoordeling van een gebouw (plus bouwkavel) vindt plaats op basis van een zogenaamde creditlijst. De Nederlandse creditlijst is toegespitst op Nederlandse wet- en regelgeving, praktijkrichtlijnen en bouwpraktijk, waarbij consistentie met de internationale BREEAM-versie in onderwerpen en beoordelingen wordt bewaakt door BRE Global. De toe te kennen punten kunnen per type gebouw verschillen. De aanvrager geeft in zijn dossier per onderdeel van het gebouw aan welk gebouwtype van toepassing is. De actuele versie van deze beoordelingsrichtlijn is te raadplegen op en te downloaden van </w:t>
      </w:r>
      <w:hyperlink r:id="rId31" w:history="1">
        <w:r w:rsidR="00893959" w:rsidRPr="00D000D6">
          <w:rPr>
            <w:rStyle w:val="Hyperlink"/>
            <w:rFonts w:eastAsia="Times New Roman" w:cs="Biome Light"/>
            <w:color w:val="5E1741"/>
            <w:lang w:eastAsia="nl-NL"/>
          </w:rPr>
          <w:t>www.breeam.nl</w:t>
        </w:r>
      </w:hyperlink>
      <w:r w:rsidR="00B30173" w:rsidRPr="00D000D6">
        <w:rPr>
          <w:color w:val="5E1741"/>
          <w:lang w:eastAsia="nl-NL"/>
        </w:rPr>
        <w:t xml:space="preserve"> </w:t>
      </w:r>
      <w:r>
        <w:rPr>
          <w:lang w:eastAsia="nl-NL"/>
        </w:rPr>
        <w:br/>
      </w:r>
      <w:r>
        <w:rPr>
          <w:lang w:eastAsia="nl-NL"/>
        </w:rPr>
        <w:br/>
      </w:r>
      <w:r w:rsidR="00B30173" w:rsidRPr="00D000D6">
        <w:rPr>
          <w:lang w:eastAsia="nl-NL"/>
        </w:rPr>
        <w:t xml:space="preserve">Gebouwen inclusief de bouwkavel kunnen worden beoordeeld in de ontwikkel- en opleverfasen op basis van onderwerpen, in verschillende </w:t>
      </w:r>
      <w:r w:rsidR="00D000D6" w:rsidRPr="00D000D6">
        <w:rPr>
          <w:lang w:eastAsia="nl-NL"/>
        </w:rPr>
        <w:t>categorieën</w:t>
      </w:r>
      <w:r w:rsidR="00B30173" w:rsidRPr="00D000D6">
        <w:rPr>
          <w:lang w:eastAsia="nl-NL"/>
        </w:rPr>
        <w:t xml:space="preserve">. </w:t>
      </w:r>
      <w:r>
        <w:rPr>
          <w:lang w:eastAsia="nl-NL"/>
        </w:rPr>
        <w:br/>
      </w:r>
      <w:r>
        <w:rPr>
          <w:lang w:eastAsia="nl-NL"/>
        </w:rPr>
        <w:br/>
      </w:r>
      <w:r w:rsidR="00B30173" w:rsidRPr="00D000D6">
        <w:rPr>
          <w:lang w:eastAsia="nl-NL"/>
        </w:rPr>
        <w:t>Elke categorie en elk onderwerp (genaamd ‘credit’) zijn in deze beoordelingsrichtlijn in detail uitgewerkt. Voor elke credit zijn duurzaamheidsdoelstellingen gedefinieerd, en criteria waaraan moet worden voldaan. Indien aantoonbaar aan de criteria is voldaan, kunnen punten worden toegekend.</w:t>
      </w:r>
      <w:r>
        <w:rPr>
          <w:lang w:eastAsia="nl-NL"/>
        </w:rPr>
        <w:br/>
      </w:r>
      <w:r>
        <w:rPr>
          <w:lang w:eastAsia="nl-NL"/>
        </w:rPr>
        <w:br/>
      </w:r>
      <w:r w:rsidR="00B30173" w:rsidRPr="00D000D6">
        <w:rPr>
          <w:lang w:eastAsia="nl-NL"/>
        </w:rPr>
        <w:t>De duurzaamheidsdoelstellingen stijgen uit boven het wettelijk minimum zoals vastgelegd in het Bouwbesluit of andere wet- en regelgeving. BREEAM-NL-certificering heet daarom ‘bovenwettelijk’ en is dan ook een vrijwillige keus van de gebouweigenaar/opdrachtgever. De doelstellingen zijn gebaseerd op actuele praktijkrichtlijnen (best practices).</w:t>
      </w:r>
      <w:r>
        <w:rPr>
          <w:lang w:eastAsia="nl-NL"/>
        </w:rPr>
        <w:br/>
      </w:r>
      <w:r>
        <w:rPr>
          <w:lang w:eastAsia="nl-NL"/>
        </w:rPr>
        <w:br/>
      </w:r>
      <w:r w:rsidR="00B30173" w:rsidRPr="00D000D6">
        <w:rPr>
          <w:lang w:eastAsia="nl-NL"/>
        </w:rPr>
        <w:t>De meeste credits kennen keuzevrijheid</w:t>
      </w:r>
      <w:r w:rsidR="003223B0" w:rsidRPr="00D000D6">
        <w:rPr>
          <w:lang w:eastAsia="nl-NL"/>
        </w:rPr>
        <w:t>. Dat betekent dat</w:t>
      </w:r>
      <w:r w:rsidR="00B30173" w:rsidRPr="00D000D6">
        <w:rPr>
          <w:lang w:eastAsia="nl-NL"/>
        </w:rPr>
        <w:t xml:space="preserve"> ontwikkel- en bouwteams zelf kunnen kiezen voor welke credits zij de punten willen behalen en zodoende een totaalscore willen opbouwen. Voor een aantal onderwerpen geldt een minimumstandaard die behaald moet worden </w:t>
      </w:r>
      <w:r w:rsidR="003223B0" w:rsidRPr="00D000D6">
        <w:rPr>
          <w:lang w:eastAsia="nl-NL"/>
        </w:rPr>
        <w:t>om</w:t>
      </w:r>
      <w:r w:rsidR="00B30173" w:rsidRPr="00D000D6">
        <w:rPr>
          <w:lang w:eastAsia="nl-NL"/>
        </w:rPr>
        <w:t xml:space="preserve"> een bepaalde totaalscore te behalen. Dit zijn verplichte credits, zie hoofdstuk 3.</w:t>
      </w:r>
      <w:r>
        <w:rPr>
          <w:lang w:eastAsia="nl-NL"/>
        </w:rPr>
        <w:br/>
      </w:r>
      <w:r>
        <w:rPr>
          <w:lang w:eastAsia="nl-NL"/>
        </w:rPr>
        <w:br/>
      </w:r>
      <w:r w:rsidR="00B30173" w:rsidRPr="00D000D6">
        <w:rPr>
          <w:lang w:eastAsia="nl-NL"/>
        </w:rPr>
        <w:t>Als alle onderwerpen binnen een categorie zijn beoordeeld, dan kan een categoriescore worden vastgesteld, waarna een categorieweging wordt toegepast (zie tabel 5</w:t>
      </w:r>
      <w:r w:rsidR="00893959" w:rsidRPr="00D000D6">
        <w:rPr>
          <w:lang w:eastAsia="nl-NL"/>
        </w:rPr>
        <w:t xml:space="preserve"> in Hoofdstuk 3.2 Weging</w:t>
      </w:r>
      <w:r w:rsidR="00B30173" w:rsidRPr="00D000D6">
        <w:rPr>
          <w:lang w:eastAsia="nl-NL"/>
        </w:rPr>
        <w:t>).</w:t>
      </w:r>
      <w:r>
        <w:rPr>
          <w:lang w:eastAsia="nl-NL"/>
        </w:rPr>
        <w:br/>
      </w:r>
      <w:r>
        <w:rPr>
          <w:lang w:eastAsia="nl-NL"/>
        </w:rPr>
        <w:br/>
      </w:r>
      <w:r w:rsidR="00B30173" w:rsidRPr="17EEA9F3">
        <w:rPr>
          <w:lang w:eastAsia="nl-NL"/>
        </w:rPr>
        <w:t>De gewogen categoriescores worden dan opgeteld en leiden zo tot een totale score, waarbij eventueel nog aanvullende scores komen voor toegekende innovatie</w:t>
      </w:r>
      <w:r w:rsidR="79F15DA4" w:rsidRPr="17EEA9F3">
        <w:rPr>
          <w:lang w:eastAsia="nl-NL"/>
        </w:rPr>
        <w:t>-</w:t>
      </w:r>
      <w:r w:rsidR="00B30173" w:rsidRPr="17EEA9F3">
        <w:rPr>
          <w:lang w:eastAsia="nl-NL"/>
        </w:rPr>
        <w:t>credits en zogenoemde ‘exemplary performance’ ofwel buitengewone prestatie. Deze totaalscore leidt uiteindelijk tot een kwalificatie.</w:t>
      </w:r>
      <w:r>
        <w:rPr>
          <w:lang w:eastAsia="nl-NL"/>
        </w:rPr>
        <w:br/>
      </w:r>
      <w:r>
        <w:rPr>
          <w:lang w:eastAsia="nl-NL"/>
        </w:rPr>
        <w:br/>
      </w:r>
      <w:r w:rsidR="00B30173" w:rsidRPr="00D000D6">
        <w:rPr>
          <w:lang w:eastAsia="nl-NL"/>
        </w:rPr>
        <w:t>De beoordelingen/assessments van gebouwen resulteren in een definitief rapport en, indien aan alle voorwaarden zoals vermeld in de BREEAM-NL gebruikershandleiding is voldaan, een BREEAM-NL-certificaat, waarin de duurzaamheidsprestaties van het beoordeelde gebouw worden vermeld op de onderwerpen uit het normenkader.</w:t>
      </w:r>
      <w:r w:rsidR="00F95096">
        <w:rPr>
          <w:lang w:eastAsia="nl-NL"/>
        </w:rPr>
        <w:br w:type="page"/>
      </w:r>
    </w:p>
    <w:p w14:paraId="61D2DD41" w14:textId="369545FA" w:rsidR="002B10C0" w:rsidRPr="00637260" w:rsidRDefault="00B30173" w:rsidP="00F95096">
      <w:pPr>
        <w:rPr>
          <w:lang w:eastAsia="nl-NL"/>
        </w:rPr>
      </w:pPr>
      <w:r w:rsidRPr="17EEA9F3">
        <w:rPr>
          <w:lang w:eastAsia="nl-NL"/>
        </w:rPr>
        <w:lastRenderedPageBreak/>
        <w:t>Voor een volledig certificeringstraject van een project is de BREEAM-NL gebruikershandleiding een verplicht te hanteren document. Daarin staat onder andere dat een onafhankelijke beoordeling dient te worden uitgevoerd door een BREEAMNL</w:t>
      </w:r>
      <w:r w:rsidR="013F1070" w:rsidRPr="17EEA9F3">
        <w:rPr>
          <w:lang w:eastAsia="nl-NL"/>
        </w:rPr>
        <w:t>-</w:t>
      </w:r>
      <w:r w:rsidRPr="17EEA9F3">
        <w:rPr>
          <w:lang w:eastAsia="nl-NL"/>
        </w:rPr>
        <w:t>assessor en dat DGBC</w:t>
      </w:r>
      <w:r w:rsidR="57EA7F6B" w:rsidRPr="17EEA9F3">
        <w:rPr>
          <w:lang w:eastAsia="nl-NL"/>
        </w:rPr>
        <w:t>-</w:t>
      </w:r>
      <w:r w:rsidRPr="17EEA9F3">
        <w:rPr>
          <w:lang w:eastAsia="nl-NL"/>
        </w:rPr>
        <w:t>kwaliteitscontroles (QA – Quality Assurance) uitvoert op het door de assessor ingeleverde rapport. De gebruikershandleiding is te vinden op </w:t>
      </w:r>
      <w:hyperlink r:id="rId32">
        <w:r w:rsidRPr="17EEA9F3">
          <w:rPr>
            <w:color w:val="5E1741"/>
            <w:u w:val="single"/>
            <w:lang w:eastAsia="nl-NL"/>
          </w:rPr>
          <w:t>www.breeam.nl</w:t>
        </w:r>
      </w:hyperlink>
      <w:r w:rsidRPr="17EEA9F3">
        <w:rPr>
          <w:color w:val="5E1741"/>
          <w:lang w:eastAsia="nl-NL"/>
        </w:rPr>
        <w:t>.</w:t>
      </w:r>
      <w:bookmarkStart w:id="16" w:name="_Hlk193891501"/>
      <w:r w:rsidR="00637260">
        <w:rPr>
          <w:lang w:eastAsia="nl-NL"/>
        </w:rPr>
        <w:br/>
      </w:r>
    </w:p>
    <w:p w14:paraId="009681F0" w14:textId="578641E3" w:rsidR="00637260" w:rsidRDefault="00637260" w:rsidP="00637260">
      <w:r>
        <w:rPr>
          <w:noProof/>
          <w:lang w:eastAsia="nl-NL"/>
        </w:rPr>
        <w:drawing>
          <wp:anchor distT="0" distB="0" distL="114300" distR="114300" simplePos="0" relativeHeight="251658243" behindDoc="1" locked="0" layoutInCell="1" allowOverlap="1" wp14:anchorId="07CE928E" wp14:editId="49E1FE0D">
            <wp:simplePos x="0" y="0"/>
            <wp:positionH relativeFrom="column">
              <wp:posOffset>-99695</wp:posOffset>
            </wp:positionH>
            <wp:positionV relativeFrom="paragraph">
              <wp:posOffset>142240</wp:posOffset>
            </wp:positionV>
            <wp:extent cx="492760" cy="492760"/>
            <wp:effectExtent l="0" t="0" r="0" b="2540"/>
            <wp:wrapNone/>
            <wp:docPr id="1194068044" name="Graphic 13" descr="Klembord met aantal kruizen met effen opvu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456778" name="Graphic 1085456778" descr="Klembord met aantal kruizen met effen opvulling"/>
                    <pic:cNvPicPr/>
                  </pic:nvPicPr>
                  <pic:blipFill>
                    <a:blip r:embed="rId18">
                      <a:extLst>
                        <a:ext uri="{96DAC541-7B7A-43D3-8B79-37D633B846F1}">
                          <asvg:svgBlip xmlns:asvg="http://schemas.microsoft.com/office/drawing/2016/SVG/main" r:embed="rId19"/>
                        </a:ext>
                      </a:extLst>
                    </a:blip>
                    <a:stretch>
                      <a:fillRect/>
                    </a:stretch>
                  </pic:blipFill>
                  <pic:spPr>
                    <a:xfrm>
                      <a:off x="0" y="0"/>
                      <a:ext cx="492760" cy="492760"/>
                    </a:xfrm>
                    <a:prstGeom prst="rect">
                      <a:avLst/>
                    </a:prstGeom>
                  </pic:spPr>
                </pic:pic>
              </a:graphicData>
            </a:graphic>
          </wp:anchor>
        </w:drawing>
      </w:r>
    </w:p>
    <w:p w14:paraId="6D142AFE" w14:textId="60E1615F" w:rsidR="000638DD" w:rsidRPr="00637260" w:rsidRDefault="00637260" w:rsidP="00F95096">
      <w:r>
        <w:rPr>
          <w:rFonts w:ascii="Biome" w:hAnsi="Biome" w:cs="Biome"/>
          <w:i/>
          <w:iCs/>
          <w:color w:val="5E1741"/>
          <w:sz w:val="24"/>
          <w:szCs w:val="24"/>
          <w:lang w:eastAsia="nl-NL"/>
        </w:rPr>
        <w:tab/>
      </w:r>
      <w:r w:rsidRPr="00EB3AF1">
        <w:rPr>
          <w:rFonts w:ascii="Biome" w:hAnsi="Biome" w:cs="Biome"/>
          <w:i/>
          <w:iCs/>
          <w:color w:val="5E1741"/>
          <w:sz w:val="24"/>
          <w:szCs w:val="24"/>
          <w:lang w:eastAsia="nl-NL"/>
        </w:rPr>
        <w:t>Oefenvragen (antwoorden in losse bijlage)</w:t>
      </w:r>
      <w:r>
        <w:rPr>
          <w:rFonts w:ascii="Biome" w:hAnsi="Biome" w:cs="Biome"/>
          <w:i/>
          <w:iCs/>
          <w:color w:val="5E1741"/>
          <w:sz w:val="24"/>
          <w:szCs w:val="24"/>
          <w:lang w:eastAsia="nl-NL"/>
        </w:rPr>
        <w:br/>
      </w:r>
    </w:p>
    <w:p w14:paraId="169A9247" w14:textId="5B700AE8" w:rsidR="00F95096" w:rsidRPr="0011281D" w:rsidRDefault="00207DE9" w:rsidP="004E050B">
      <w:pPr>
        <w:pStyle w:val="Lijstalinea"/>
        <w:numPr>
          <w:ilvl w:val="0"/>
          <w:numId w:val="2"/>
        </w:numPr>
        <w:rPr>
          <w:b/>
          <w:bCs/>
          <w:lang w:eastAsia="nl-NL"/>
        </w:rPr>
      </w:pPr>
      <w:r w:rsidRPr="0011281D">
        <w:rPr>
          <w:lang w:eastAsia="nl-NL"/>
        </w:rPr>
        <w:t xml:space="preserve">In het vorige hoofdstuk werden zes </w:t>
      </w:r>
      <w:r w:rsidR="00873795" w:rsidRPr="0011281D">
        <w:rPr>
          <w:lang w:eastAsia="nl-NL"/>
        </w:rPr>
        <w:t>categorieën</w:t>
      </w:r>
      <w:r w:rsidRPr="0011281D">
        <w:rPr>
          <w:lang w:eastAsia="nl-NL"/>
        </w:rPr>
        <w:t xml:space="preserve"> waarop beoordeeld wordt genoemd. Binnen deze </w:t>
      </w:r>
      <w:r w:rsidR="00873795" w:rsidRPr="0011281D">
        <w:rPr>
          <w:lang w:eastAsia="nl-NL"/>
        </w:rPr>
        <w:t>categorieën</w:t>
      </w:r>
      <w:r w:rsidRPr="0011281D">
        <w:rPr>
          <w:lang w:eastAsia="nl-NL"/>
        </w:rPr>
        <w:t xml:space="preserve"> zijn nog onderwerpen aangebracht. Hoe worden die genoemd?</w:t>
      </w:r>
    </w:p>
    <w:p w14:paraId="62E3AFFC" w14:textId="77777777" w:rsidR="00F95096" w:rsidRPr="0011281D" w:rsidRDefault="00207DE9" w:rsidP="004E050B">
      <w:pPr>
        <w:pStyle w:val="Lijstalinea"/>
        <w:numPr>
          <w:ilvl w:val="0"/>
          <w:numId w:val="2"/>
        </w:numPr>
        <w:rPr>
          <w:b/>
          <w:bCs/>
          <w:lang w:eastAsia="nl-NL"/>
        </w:rPr>
      </w:pPr>
      <w:r w:rsidRPr="0011281D">
        <w:rPr>
          <w:lang w:eastAsia="nl-NL"/>
        </w:rPr>
        <w:t xml:space="preserve">Er wordt ook veel gewerkt met credits met keuzevrijheid. Wat is daarvan het voordeel? </w:t>
      </w:r>
    </w:p>
    <w:p w14:paraId="43E11BD5" w14:textId="00AD734E" w:rsidR="00207DE9" w:rsidRPr="0011281D" w:rsidRDefault="00207DE9" w:rsidP="004E050B">
      <w:pPr>
        <w:pStyle w:val="Lijstalinea"/>
        <w:numPr>
          <w:ilvl w:val="0"/>
          <w:numId w:val="2"/>
        </w:numPr>
        <w:rPr>
          <w:b/>
          <w:bCs/>
          <w:lang w:eastAsia="nl-NL"/>
        </w:rPr>
      </w:pPr>
      <w:r w:rsidRPr="0011281D">
        <w:rPr>
          <w:lang w:eastAsia="nl-NL"/>
        </w:rPr>
        <w:t>Waar worden innovatie</w:t>
      </w:r>
      <w:r w:rsidR="175D4AB5" w:rsidRPr="0011281D">
        <w:rPr>
          <w:lang w:eastAsia="nl-NL"/>
        </w:rPr>
        <w:t>-</w:t>
      </w:r>
      <w:r w:rsidRPr="0011281D">
        <w:rPr>
          <w:lang w:eastAsia="nl-NL"/>
        </w:rPr>
        <w:t xml:space="preserve">credits voor gebruikt? </w:t>
      </w:r>
    </w:p>
    <w:p w14:paraId="25B7E404" w14:textId="755261E0" w:rsidR="00893959" w:rsidRPr="0011281D" w:rsidRDefault="00893959" w:rsidP="004E050B">
      <w:pPr>
        <w:pStyle w:val="Lijstalinea"/>
        <w:numPr>
          <w:ilvl w:val="0"/>
          <w:numId w:val="11"/>
        </w:numPr>
        <w:rPr>
          <w:b/>
          <w:bCs/>
          <w:lang w:eastAsia="nl-NL"/>
        </w:rPr>
      </w:pPr>
      <w:r w:rsidRPr="0011281D">
        <w:rPr>
          <w:lang w:eastAsia="nl-NL"/>
        </w:rPr>
        <w:br w:type="page"/>
      </w:r>
    </w:p>
    <w:p w14:paraId="643D9C66" w14:textId="76B1B165" w:rsidR="00B30173" w:rsidRDefault="00B30173" w:rsidP="00226457">
      <w:pPr>
        <w:pStyle w:val="Kop1"/>
        <w:numPr>
          <w:ilvl w:val="0"/>
          <w:numId w:val="1"/>
        </w:numPr>
        <w:ind w:left="426"/>
      </w:pPr>
      <w:bookmarkStart w:id="17" w:name="_Toc209106622"/>
      <w:bookmarkEnd w:id="16"/>
      <w:r w:rsidRPr="00DD6EC7">
        <w:lastRenderedPageBreak/>
        <w:t>Scope (reikwijdte)</w:t>
      </w:r>
      <w:r w:rsidR="00CC6727" w:rsidRPr="00DD6EC7">
        <w:t xml:space="preserve"> voor BREEAM nieuwbouw en renovatie</w:t>
      </w:r>
      <w:bookmarkEnd w:id="17"/>
      <w:r w:rsidR="00CC6727" w:rsidRPr="00DD6EC7">
        <w:t xml:space="preserve"> </w:t>
      </w:r>
    </w:p>
    <w:p w14:paraId="45EA4F3B" w14:textId="06499D0F" w:rsidR="002B10C0" w:rsidRPr="00DD6EC7" w:rsidRDefault="0011281D" w:rsidP="00DD6EC7">
      <w:r>
        <w:br/>
      </w:r>
      <w:r w:rsidR="00B30173" w:rsidRPr="00DD6EC7">
        <w:t>In dit hoofdstuk wordt nader ingegaan op de scope, de reikwijdte, van de beoordelingsrichtlijn, en de gebouwtypen.</w:t>
      </w:r>
      <w:r>
        <w:br/>
      </w:r>
    </w:p>
    <w:p w14:paraId="753853CB" w14:textId="107FF8F1" w:rsidR="00B30173" w:rsidRDefault="00B30173" w:rsidP="00226457">
      <w:pPr>
        <w:pStyle w:val="Kop2"/>
        <w:numPr>
          <w:ilvl w:val="1"/>
          <w:numId w:val="1"/>
        </w:numPr>
        <w:ind w:left="567"/>
      </w:pPr>
      <w:bookmarkStart w:id="18" w:name="_Toc209106623"/>
      <w:r w:rsidRPr="00105454">
        <w:t>Onderwerp van beoordeling</w:t>
      </w:r>
      <w:bookmarkEnd w:id="18"/>
    </w:p>
    <w:p w14:paraId="7BD1AB60" w14:textId="77777777" w:rsidR="002B10C0" w:rsidRPr="00105454" w:rsidRDefault="002B10C0" w:rsidP="002B10C0">
      <w:pPr>
        <w:pStyle w:val="Kop2"/>
      </w:pPr>
    </w:p>
    <w:p w14:paraId="73B27C95" w14:textId="00827993" w:rsidR="002B10C0" w:rsidRPr="0011281D" w:rsidRDefault="00B30173" w:rsidP="003B33CA">
      <w:r w:rsidRPr="00DD6EC7">
        <w:t>Deze beoordelingsrichtlijn (BRL) is bedoeld voor de beoordeling van vastgoedobjecten in het kader van BREEAM-NL. Bij een positief resultaat van de beoordeling wordt een BREEAM-NL certificaat afgegeven met daarop de op het object van toepassing zijnde kwalificatie.</w:t>
      </w:r>
      <w:r w:rsidR="0011281D">
        <w:br/>
      </w:r>
      <w:r w:rsidR="0011281D">
        <w:br/>
      </w:r>
      <w:r w:rsidRPr="00DD6EC7">
        <w:t>Bij registratie van het object ter beoordeling wordt vastgesteld volgens welke versie het object beoordeeld dient te worden. De vigerende</w:t>
      </w:r>
      <w:r w:rsidR="00207DE9" w:rsidRPr="00DD6EC7">
        <w:t xml:space="preserve"> (op dat moment geldende)</w:t>
      </w:r>
      <w:r w:rsidRPr="00DD6EC7">
        <w:t xml:space="preserve"> versie op basis waarvan de beoordeling heeft plaatsgevonden, wordt weergegeven op het BREEAM-NL-certificaat. Af te geven BREEAM-NL-certificaten voor opgeleverde gebouwen vormen een momentopname en vertegenwoordigen derhalve de tijdens het beoordelingsproces vastgestelde mate van duurzaamheid. De tijdelijke BREEAM-NL-certificaten voor de ontwerpfase vervallen bij afgifte van het oplevercertificaat van het betreffende gebouw.</w:t>
      </w:r>
      <w:bookmarkStart w:id="19" w:name="_Hlk188860517"/>
      <w:r w:rsidR="0011281D">
        <w:br/>
      </w:r>
      <w:r w:rsidR="0011281D">
        <w:br/>
      </w:r>
      <w:r w:rsidRPr="00DD6EC7">
        <w:t>Alle BREEAM-assessments in Nederland moeten met de BREEAM-NL-beoordelingsrichtlijn uitgevoerd worden, dus niet met bijvoorbeeld BREEAM International of BREEAM Europe. Deze overeenkomst hebben DGBC en BRE gesloten.</w:t>
      </w:r>
      <w:bookmarkEnd w:id="19"/>
      <w:r w:rsidR="0011281D">
        <w:br/>
      </w:r>
      <w:r w:rsidR="0011281D">
        <w:br/>
      </w:r>
      <w:r>
        <w:t>Indien een gebouw niet onder de scope van deze beoordelingsrichtlijn valt, dan kan een maatwerktraject gestart worden, bekend als ‘BREEAM bespoke</w:t>
      </w:r>
      <w:r w:rsidR="77615809">
        <w:t>n</w:t>
      </w:r>
      <w:r>
        <w:t>’. Hierover dient met DGBC</w:t>
      </w:r>
      <w:r w:rsidR="3BA8111E">
        <w:t>-</w:t>
      </w:r>
      <w:r>
        <w:t>contact op te worden genomen.</w:t>
      </w:r>
      <w:bookmarkStart w:id="20" w:name="_Hlk193891530"/>
      <w:r w:rsidR="0011281D">
        <w:br/>
      </w:r>
      <w:r w:rsidR="0011281D">
        <w:br/>
      </w:r>
    </w:p>
    <w:p w14:paraId="59C95B2D" w14:textId="3B40A208" w:rsidR="0011281D" w:rsidRDefault="0011281D" w:rsidP="0011281D">
      <w:r>
        <w:rPr>
          <w:noProof/>
          <w:lang w:eastAsia="nl-NL"/>
        </w:rPr>
        <w:drawing>
          <wp:anchor distT="0" distB="0" distL="114300" distR="114300" simplePos="0" relativeHeight="251658244" behindDoc="1" locked="0" layoutInCell="1" allowOverlap="1" wp14:anchorId="693FC91F" wp14:editId="0B8152F2">
            <wp:simplePos x="0" y="0"/>
            <wp:positionH relativeFrom="column">
              <wp:posOffset>-84455</wp:posOffset>
            </wp:positionH>
            <wp:positionV relativeFrom="paragraph">
              <wp:posOffset>142240</wp:posOffset>
            </wp:positionV>
            <wp:extent cx="492760" cy="492760"/>
            <wp:effectExtent l="0" t="0" r="0" b="2540"/>
            <wp:wrapNone/>
            <wp:docPr id="757075063" name="Graphic 13" descr="Klembord met aantal kruizen met effen opvu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456778" name="Graphic 1085456778" descr="Klembord met aantal kruizen met effen opvulling"/>
                    <pic:cNvPicPr/>
                  </pic:nvPicPr>
                  <pic:blipFill>
                    <a:blip r:embed="rId18">
                      <a:extLst>
                        <a:ext uri="{96DAC541-7B7A-43D3-8B79-37D633B846F1}">
                          <asvg:svgBlip xmlns:asvg="http://schemas.microsoft.com/office/drawing/2016/SVG/main" r:embed="rId19"/>
                        </a:ext>
                      </a:extLst>
                    </a:blip>
                    <a:stretch>
                      <a:fillRect/>
                    </a:stretch>
                  </pic:blipFill>
                  <pic:spPr>
                    <a:xfrm>
                      <a:off x="0" y="0"/>
                      <a:ext cx="492760" cy="492760"/>
                    </a:xfrm>
                    <a:prstGeom prst="rect">
                      <a:avLst/>
                    </a:prstGeom>
                  </pic:spPr>
                </pic:pic>
              </a:graphicData>
            </a:graphic>
          </wp:anchor>
        </w:drawing>
      </w:r>
    </w:p>
    <w:p w14:paraId="165BC60B" w14:textId="424A8B2D" w:rsidR="0011281D" w:rsidRPr="0011281D" w:rsidRDefault="0011281D" w:rsidP="003B33CA">
      <w:r>
        <w:rPr>
          <w:rFonts w:ascii="Biome" w:hAnsi="Biome" w:cs="Biome"/>
          <w:i/>
          <w:iCs/>
          <w:color w:val="5E1741"/>
          <w:sz w:val="24"/>
          <w:szCs w:val="24"/>
          <w:lang w:eastAsia="nl-NL"/>
        </w:rPr>
        <w:tab/>
      </w:r>
      <w:r w:rsidRPr="00EB3AF1">
        <w:rPr>
          <w:rFonts w:ascii="Biome" w:hAnsi="Biome" w:cs="Biome"/>
          <w:i/>
          <w:iCs/>
          <w:color w:val="5E1741"/>
          <w:sz w:val="24"/>
          <w:szCs w:val="24"/>
          <w:lang w:eastAsia="nl-NL"/>
        </w:rPr>
        <w:t>Oefenvragen (antwoorden in losse bijlage)</w:t>
      </w:r>
      <w:r>
        <w:rPr>
          <w:rFonts w:ascii="Biome" w:hAnsi="Biome" w:cs="Biome"/>
          <w:i/>
          <w:iCs/>
          <w:color w:val="5E1741"/>
          <w:sz w:val="24"/>
          <w:szCs w:val="24"/>
          <w:lang w:eastAsia="nl-NL"/>
        </w:rPr>
        <w:br/>
      </w:r>
    </w:p>
    <w:p w14:paraId="0CCDEE23" w14:textId="138352A1" w:rsidR="009E5377" w:rsidRPr="00DD6EC7" w:rsidRDefault="009E5377" w:rsidP="004E050B">
      <w:pPr>
        <w:pStyle w:val="Lijstalinea"/>
        <w:numPr>
          <w:ilvl w:val="0"/>
          <w:numId w:val="12"/>
        </w:numPr>
      </w:pPr>
      <w:r w:rsidRPr="00DD6EC7">
        <w:t>Er wordt aangegeven dat er met een BREEAM-NL richtlijn gewerkt wordt. Best opvallend dat er binnen een internationaal certificaat dan toch weer met nationale richtlijnen gewerkt wordt. Waarom zou dat zijn denk je?</w:t>
      </w:r>
    </w:p>
    <w:bookmarkEnd w:id="20"/>
    <w:p w14:paraId="20FEBBCD" w14:textId="77777777" w:rsidR="00103373" w:rsidRDefault="00103373">
      <w:pPr>
        <w:rPr>
          <w:rFonts w:ascii="Biome" w:eastAsia="Times New Roman" w:hAnsi="Biome" w:cs="Times New Roman"/>
          <w:bCs/>
          <w:color w:val="5E1741"/>
          <w:sz w:val="28"/>
          <w:szCs w:val="36"/>
          <w:lang w:eastAsia="nl-NL"/>
        </w:rPr>
      </w:pPr>
      <w:r>
        <w:br w:type="page"/>
      </w:r>
    </w:p>
    <w:p w14:paraId="57C1F02C" w14:textId="2C5055F7" w:rsidR="00C96768" w:rsidRDefault="00C96768" w:rsidP="00226457">
      <w:pPr>
        <w:pStyle w:val="Kop2"/>
        <w:numPr>
          <w:ilvl w:val="1"/>
          <w:numId w:val="1"/>
        </w:numPr>
        <w:ind w:left="567"/>
      </w:pPr>
      <w:bookmarkStart w:id="21" w:name="_Toc209106624"/>
      <w:r w:rsidRPr="00DD6EC7">
        <w:lastRenderedPageBreak/>
        <w:t>Gebouwdefinitie</w:t>
      </w:r>
      <w:bookmarkEnd w:id="21"/>
    </w:p>
    <w:p w14:paraId="4627B9BA" w14:textId="3A922155" w:rsidR="00C96768" w:rsidRPr="0011281D" w:rsidRDefault="0011281D" w:rsidP="00103373">
      <w:pPr>
        <w:rPr>
          <w:lang w:eastAsia="nl-NL"/>
        </w:rPr>
      </w:pPr>
      <w:r>
        <w:rPr>
          <w:lang w:eastAsia="nl-NL"/>
        </w:rPr>
        <w:br/>
      </w:r>
      <w:r w:rsidR="00C96768" w:rsidRPr="0011281D">
        <w:rPr>
          <w:lang w:eastAsia="nl-NL"/>
        </w:rPr>
        <w:t>Een gebouw wordt integraal beoordeeld op de volgende elementen:</w:t>
      </w:r>
    </w:p>
    <w:p w14:paraId="7D0CE411" w14:textId="77777777" w:rsidR="00C96768" w:rsidRPr="0011281D" w:rsidRDefault="00C96768" w:rsidP="003033CD">
      <w:pPr>
        <w:pStyle w:val="Lijstalinea"/>
        <w:numPr>
          <w:ilvl w:val="0"/>
          <w:numId w:val="24"/>
        </w:numPr>
        <w:rPr>
          <w:lang w:eastAsia="nl-NL"/>
        </w:rPr>
      </w:pPr>
      <w:r w:rsidRPr="0011281D">
        <w:rPr>
          <w:lang w:eastAsia="nl-NL"/>
        </w:rPr>
        <w:t>Bouwkundige elementen (tussenvloeren, gevels, dak, ramen, draagstructuur).</w:t>
      </w:r>
    </w:p>
    <w:p w14:paraId="729655A9" w14:textId="77777777" w:rsidR="00C96768" w:rsidRPr="0011281D" w:rsidRDefault="00C96768" w:rsidP="003033CD">
      <w:pPr>
        <w:pStyle w:val="Lijstalinea"/>
        <w:numPr>
          <w:ilvl w:val="0"/>
          <w:numId w:val="24"/>
        </w:numPr>
        <w:rPr>
          <w:lang w:eastAsia="nl-NL"/>
        </w:rPr>
      </w:pPr>
      <w:r w:rsidRPr="0011281D">
        <w:rPr>
          <w:lang w:eastAsia="nl-NL"/>
        </w:rPr>
        <w:t>Installaties (verlichting, verwarming, koeling, ventilatie).</w:t>
      </w:r>
    </w:p>
    <w:p w14:paraId="0C612D68" w14:textId="77777777" w:rsidR="00C96768" w:rsidRPr="0011281D" w:rsidRDefault="00C96768" w:rsidP="003033CD">
      <w:pPr>
        <w:pStyle w:val="Lijstalinea"/>
        <w:numPr>
          <w:ilvl w:val="0"/>
          <w:numId w:val="24"/>
        </w:numPr>
        <w:rPr>
          <w:lang w:eastAsia="nl-NL"/>
        </w:rPr>
      </w:pPr>
      <w:r w:rsidRPr="0011281D">
        <w:rPr>
          <w:lang w:eastAsia="nl-NL"/>
        </w:rPr>
        <w:t>Afwerking (binnenwanden, vloerafwerking enz.).</w:t>
      </w:r>
    </w:p>
    <w:p w14:paraId="2D42A3DA" w14:textId="4526A383" w:rsidR="00226457" w:rsidRPr="0011281D" w:rsidRDefault="00C96768" w:rsidP="0011281D">
      <w:pPr>
        <w:pStyle w:val="Lijstalinea"/>
        <w:numPr>
          <w:ilvl w:val="0"/>
          <w:numId w:val="24"/>
        </w:numPr>
        <w:rPr>
          <w:lang w:eastAsia="nl-NL"/>
        </w:rPr>
      </w:pPr>
      <w:r w:rsidRPr="0011281D">
        <w:rPr>
          <w:lang w:eastAsia="nl-NL"/>
        </w:rPr>
        <w:t>Het bij het gebouw horende terrein (bouwkavel).</w:t>
      </w:r>
      <w:r w:rsidR="0011281D" w:rsidRPr="0011281D">
        <w:rPr>
          <w:lang w:eastAsia="nl-NL"/>
        </w:rPr>
        <w:br/>
      </w:r>
    </w:p>
    <w:p w14:paraId="70E9C002" w14:textId="7723984E" w:rsidR="00C96768" w:rsidRPr="002B10C0" w:rsidRDefault="00C96768" w:rsidP="00226457">
      <w:pPr>
        <w:pStyle w:val="Kop2"/>
        <w:numPr>
          <w:ilvl w:val="1"/>
          <w:numId w:val="1"/>
        </w:numPr>
        <w:ind w:left="567"/>
        <w:rPr>
          <w:b/>
        </w:rPr>
      </w:pPr>
      <w:bookmarkStart w:id="22" w:name="_Toc209106625"/>
      <w:r w:rsidRPr="00DD6EC7">
        <w:t>Scope van BREEAM-NL op creditniveau</w:t>
      </w:r>
      <w:bookmarkEnd w:id="22"/>
    </w:p>
    <w:p w14:paraId="33B3B8BC" w14:textId="77777777" w:rsidR="002B10C0" w:rsidRPr="00DD6EC7" w:rsidRDefault="002B10C0" w:rsidP="002B10C0">
      <w:pPr>
        <w:pStyle w:val="Kop2"/>
        <w:rPr>
          <w:b/>
        </w:rPr>
      </w:pPr>
    </w:p>
    <w:p w14:paraId="5277FF5E" w14:textId="14FD3EF5" w:rsidR="00C96768" w:rsidRDefault="00C96768" w:rsidP="00103373">
      <w:r w:rsidRPr="00DD6EC7">
        <w:t>In principe wordt de scope</w:t>
      </w:r>
      <w:r w:rsidR="009E5377" w:rsidRPr="00DD6EC7">
        <w:t xml:space="preserve"> (reikwijdte)</w:t>
      </w:r>
      <w:r w:rsidRPr="00DD6EC7">
        <w:t xml:space="preserve"> van een credit binnen de credit omschreven. Indien er twijfel bestaat of een bepaald aspect wel of niet onder de scope van de credit valt, dient de volgende tabel met NL-SfB-codes gebruikt te worden. NL-SfB is de in Nederland meest gebruikte methode van indeling van bouwdelen. Een vinkje in de kolom ‘Scope’ betekent dat het element binnen de algehele scope van BREEAM-NL nieuwbouw valt. </w:t>
      </w:r>
    </w:p>
    <w:p w14:paraId="36DBD781" w14:textId="77777777" w:rsidR="0011281D" w:rsidRPr="00DD6EC7" w:rsidRDefault="0011281D" w:rsidP="00103373"/>
    <w:p w14:paraId="0734BC63" w14:textId="6BBFBC71" w:rsidR="00C96768" w:rsidRPr="00DD6EC7" w:rsidRDefault="00C96768" w:rsidP="0011281D">
      <w:pPr>
        <w:jc w:val="center"/>
      </w:pPr>
      <w:r w:rsidRPr="00DD6EC7">
        <w:rPr>
          <w:noProof/>
        </w:rPr>
        <w:drawing>
          <wp:inline distT="0" distB="0" distL="0" distR="0" wp14:anchorId="2FDDD746" wp14:editId="325A1B5F">
            <wp:extent cx="5760720" cy="4031615"/>
            <wp:effectExtent l="0" t="0" r="0" b="6985"/>
            <wp:docPr id="76069993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699931" name=""/>
                    <pic:cNvPicPr/>
                  </pic:nvPicPr>
                  <pic:blipFill>
                    <a:blip r:embed="rId33"/>
                    <a:stretch>
                      <a:fillRect/>
                    </a:stretch>
                  </pic:blipFill>
                  <pic:spPr>
                    <a:xfrm>
                      <a:off x="0" y="0"/>
                      <a:ext cx="5760720" cy="4031615"/>
                    </a:xfrm>
                    <a:prstGeom prst="rect">
                      <a:avLst/>
                    </a:prstGeom>
                  </pic:spPr>
                </pic:pic>
              </a:graphicData>
            </a:graphic>
          </wp:inline>
        </w:drawing>
      </w:r>
    </w:p>
    <w:p w14:paraId="35AD1B69" w14:textId="77777777" w:rsidR="00C96768" w:rsidRPr="00DD6EC7" w:rsidRDefault="00C96768" w:rsidP="00DD6EC7">
      <w:pPr>
        <w:rPr>
          <w:sz w:val="24"/>
          <w:szCs w:val="24"/>
          <w:lang w:eastAsia="nl-NL"/>
        </w:rPr>
      </w:pPr>
      <w:r w:rsidRPr="00DD6EC7">
        <w:br w:type="page"/>
      </w:r>
    </w:p>
    <w:p w14:paraId="2C48465A" w14:textId="5D4410D4" w:rsidR="00C96768" w:rsidRPr="00DD6EC7" w:rsidRDefault="00C96768" w:rsidP="0011281D">
      <w:pPr>
        <w:jc w:val="center"/>
      </w:pPr>
      <w:r w:rsidRPr="00DD6EC7">
        <w:rPr>
          <w:noProof/>
        </w:rPr>
        <w:lastRenderedPageBreak/>
        <w:drawing>
          <wp:inline distT="0" distB="0" distL="0" distR="0" wp14:anchorId="17468ABB" wp14:editId="6A07E1C1">
            <wp:extent cx="5760720" cy="3803015"/>
            <wp:effectExtent l="0" t="0" r="0" b="6985"/>
            <wp:docPr id="88439759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4397593" name=""/>
                    <pic:cNvPicPr/>
                  </pic:nvPicPr>
                  <pic:blipFill>
                    <a:blip r:embed="rId34"/>
                    <a:stretch>
                      <a:fillRect/>
                    </a:stretch>
                  </pic:blipFill>
                  <pic:spPr>
                    <a:xfrm>
                      <a:off x="0" y="0"/>
                      <a:ext cx="5760720" cy="3803015"/>
                    </a:xfrm>
                    <a:prstGeom prst="rect">
                      <a:avLst/>
                    </a:prstGeom>
                  </pic:spPr>
                </pic:pic>
              </a:graphicData>
            </a:graphic>
          </wp:inline>
        </w:drawing>
      </w:r>
    </w:p>
    <w:p w14:paraId="21B40518" w14:textId="3C8DDF39" w:rsidR="00C96768" w:rsidRPr="00DD6EC7" w:rsidRDefault="00C96768" w:rsidP="0011281D">
      <w:pPr>
        <w:jc w:val="center"/>
      </w:pPr>
      <w:r w:rsidRPr="00DD6EC7">
        <w:rPr>
          <w:noProof/>
        </w:rPr>
        <w:drawing>
          <wp:inline distT="0" distB="0" distL="0" distR="0" wp14:anchorId="29B95770" wp14:editId="0FC64BAA">
            <wp:extent cx="5760720" cy="3825240"/>
            <wp:effectExtent l="0" t="0" r="0" b="3810"/>
            <wp:docPr id="187163682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636828" name=""/>
                    <pic:cNvPicPr/>
                  </pic:nvPicPr>
                  <pic:blipFill>
                    <a:blip r:embed="rId35"/>
                    <a:stretch>
                      <a:fillRect/>
                    </a:stretch>
                  </pic:blipFill>
                  <pic:spPr>
                    <a:xfrm>
                      <a:off x="0" y="0"/>
                      <a:ext cx="5760720" cy="3825240"/>
                    </a:xfrm>
                    <a:prstGeom prst="rect">
                      <a:avLst/>
                    </a:prstGeom>
                  </pic:spPr>
                </pic:pic>
              </a:graphicData>
            </a:graphic>
          </wp:inline>
        </w:drawing>
      </w:r>
    </w:p>
    <w:p w14:paraId="605E83B5" w14:textId="007A98E9" w:rsidR="00C96768" w:rsidRPr="00DD6EC7" w:rsidRDefault="00C96768" w:rsidP="0011281D">
      <w:pPr>
        <w:jc w:val="center"/>
      </w:pPr>
      <w:r w:rsidRPr="00DD6EC7">
        <w:rPr>
          <w:noProof/>
        </w:rPr>
        <w:lastRenderedPageBreak/>
        <w:drawing>
          <wp:inline distT="0" distB="0" distL="0" distR="0" wp14:anchorId="7A48DA8A" wp14:editId="7CD7996B">
            <wp:extent cx="5760720" cy="3520440"/>
            <wp:effectExtent l="0" t="0" r="0" b="3810"/>
            <wp:docPr id="37667663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676639" name=""/>
                    <pic:cNvPicPr/>
                  </pic:nvPicPr>
                  <pic:blipFill>
                    <a:blip r:embed="rId36"/>
                    <a:stretch>
                      <a:fillRect/>
                    </a:stretch>
                  </pic:blipFill>
                  <pic:spPr>
                    <a:xfrm>
                      <a:off x="0" y="0"/>
                      <a:ext cx="5760720" cy="3520440"/>
                    </a:xfrm>
                    <a:prstGeom prst="rect">
                      <a:avLst/>
                    </a:prstGeom>
                  </pic:spPr>
                </pic:pic>
              </a:graphicData>
            </a:graphic>
          </wp:inline>
        </w:drawing>
      </w:r>
    </w:p>
    <w:p w14:paraId="1E2ED095" w14:textId="3A132831" w:rsidR="00C96768" w:rsidRPr="00DD6EC7" w:rsidRDefault="00C96768" w:rsidP="0011281D">
      <w:pPr>
        <w:jc w:val="center"/>
      </w:pPr>
      <w:r w:rsidRPr="00DD6EC7">
        <w:rPr>
          <w:noProof/>
        </w:rPr>
        <w:drawing>
          <wp:inline distT="0" distB="0" distL="0" distR="0" wp14:anchorId="0BF9B812" wp14:editId="03B771D4">
            <wp:extent cx="5760720" cy="4229100"/>
            <wp:effectExtent l="0" t="0" r="0" b="0"/>
            <wp:docPr id="38569069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690690" name=""/>
                    <pic:cNvPicPr/>
                  </pic:nvPicPr>
                  <pic:blipFill>
                    <a:blip r:embed="rId37"/>
                    <a:stretch>
                      <a:fillRect/>
                    </a:stretch>
                  </pic:blipFill>
                  <pic:spPr>
                    <a:xfrm>
                      <a:off x="0" y="0"/>
                      <a:ext cx="5760720" cy="4229100"/>
                    </a:xfrm>
                    <a:prstGeom prst="rect">
                      <a:avLst/>
                    </a:prstGeom>
                  </pic:spPr>
                </pic:pic>
              </a:graphicData>
            </a:graphic>
          </wp:inline>
        </w:drawing>
      </w:r>
    </w:p>
    <w:p w14:paraId="6D20E89F" w14:textId="2BA19954" w:rsidR="00C96768" w:rsidRPr="00DD6EC7" w:rsidRDefault="003033CD" w:rsidP="0011281D">
      <w:pPr>
        <w:jc w:val="center"/>
      </w:pPr>
      <w:r w:rsidRPr="00DD6EC7">
        <w:rPr>
          <w:noProof/>
        </w:rPr>
        <w:drawing>
          <wp:inline distT="0" distB="0" distL="0" distR="0" wp14:anchorId="718407C0" wp14:editId="7CCEEA86">
            <wp:extent cx="5760720" cy="694690"/>
            <wp:effectExtent l="0" t="0" r="0" b="0"/>
            <wp:docPr id="153576671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766714" name=""/>
                    <pic:cNvPicPr/>
                  </pic:nvPicPr>
                  <pic:blipFill rotWithShape="1">
                    <a:blip r:embed="rId38"/>
                    <a:srcRect t="77609"/>
                    <a:stretch/>
                  </pic:blipFill>
                  <pic:spPr bwMode="auto">
                    <a:xfrm>
                      <a:off x="0" y="0"/>
                      <a:ext cx="5760720" cy="694690"/>
                    </a:xfrm>
                    <a:prstGeom prst="rect">
                      <a:avLst/>
                    </a:prstGeom>
                    <a:ln>
                      <a:noFill/>
                    </a:ln>
                    <a:extLst>
                      <a:ext uri="{53640926-AAD7-44D8-BBD7-CCE9431645EC}">
                        <a14:shadowObscured xmlns:a14="http://schemas.microsoft.com/office/drawing/2010/main"/>
                      </a:ext>
                    </a:extLst>
                  </pic:spPr>
                </pic:pic>
              </a:graphicData>
            </a:graphic>
          </wp:inline>
        </w:drawing>
      </w:r>
    </w:p>
    <w:p w14:paraId="5568B6E2" w14:textId="0164775A" w:rsidR="00C96768" w:rsidRPr="002B10C0" w:rsidRDefault="00C96768" w:rsidP="00226457">
      <w:pPr>
        <w:pStyle w:val="Kop2"/>
        <w:numPr>
          <w:ilvl w:val="1"/>
          <w:numId w:val="1"/>
        </w:numPr>
        <w:ind w:left="567"/>
        <w:rPr>
          <w:b/>
        </w:rPr>
      </w:pPr>
      <w:bookmarkStart w:id="23" w:name="_Toc209106626"/>
      <w:r w:rsidRPr="00DD6EC7">
        <w:lastRenderedPageBreak/>
        <w:t>Projectfasen – Ontwerp- &amp; opleveringsfase</w:t>
      </w:r>
      <w:bookmarkEnd w:id="23"/>
    </w:p>
    <w:p w14:paraId="64CC3923" w14:textId="77777777" w:rsidR="002B10C0" w:rsidRPr="002B10C0" w:rsidRDefault="002B10C0" w:rsidP="002B10C0">
      <w:pPr>
        <w:pStyle w:val="Kop2"/>
        <w:rPr>
          <w:b/>
        </w:rPr>
      </w:pPr>
    </w:p>
    <w:p w14:paraId="2D3CD365" w14:textId="77777777" w:rsidR="00C96768" w:rsidRPr="0011281D" w:rsidRDefault="00C96768" w:rsidP="00DD6EC7">
      <w:pPr>
        <w:rPr>
          <w:lang w:eastAsia="nl-NL"/>
        </w:rPr>
      </w:pPr>
      <w:r w:rsidRPr="0011281D">
        <w:rPr>
          <w:lang w:eastAsia="nl-NL"/>
        </w:rPr>
        <w:t>Voor de volgende fasen in het ontwikkel- en bouwproces van vastgoed kan een BREEAM-NL-beoordeling van een gebouw (en de bouwkavel) gedaan worden:</w:t>
      </w:r>
    </w:p>
    <w:p w14:paraId="1186949F" w14:textId="77777777" w:rsidR="00C96768" w:rsidRPr="0011281D" w:rsidRDefault="00C96768" w:rsidP="00873795">
      <w:pPr>
        <w:pStyle w:val="Lijstalinea"/>
        <w:numPr>
          <w:ilvl w:val="0"/>
          <w:numId w:val="25"/>
        </w:numPr>
        <w:rPr>
          <w:lang w:eastAsia="nl-NL"/>
        </w:rPr>
      </w:pPr>
      <w:r w:rsidRPr="0011281D">
        <w:rPr>
          <w:lang w:eastAsia="nl-NL"/>
        </w:rPr>
        <w:t>Ontwerpfase: leidt tot een voorlopig BREEAM-NL-ontwerpcertificaat.</w:t>
      </w:r>
    </w:p>
    <w:p w14:paraId="730063D0" w14:textId="77777777" w:rsidR="00C96768" w:rsidRPr="0011281D" w:rsidRDefault="00C96768" w:rsidP="00873795">
      <w:pPr>
        <w:pStyle w:val="Lijstalinea"/>
        <w:numPr>
          <w:ilvl w:val="0"/>
          <w:numId w:val="25"/>
        </w:numPr>
        <w:rPr>
          <w:lang w:eastAsia="nl-NL"/>
        </w:rPr>
      </w:pPr>
      <w:r w:rsidRPr="0011281D">
        <w:rPr>
          <w:lang w:eastAsia="nl-NL"/>
        </w:rPr>
        <w:t>Opleveringsfase: leidt tot een definitief BREEAM-NL-oplevercertificaat.</w:t>
      </w:r>
    </w:p>
    <w:p w14:paraId="2E1F991F" w14:textId="77777777" w:rsidR="00F31E65" w:rsidRPr="00F31E65" w:rsidRDefault="00F31E65" w:rsidP="00F31E65">
      <w:pPr>
        <w:rPr>
          <w:sz w:val="24"/>
          <w:szCs w:val="24"/>
          <w:lang w:eastAsia="nl-NL"/>
        </w:rPr>
      </w:pPr>
    </w:p>
    <w:p w14:paraId="71020A69" w14:textId="420E0660" w:rsidR="00C96768" w:rsidRDefault="00C96768" w:rsidP="00226457">
      <w:pPr>
        <w:pStyle w:val="Kop3"/>
        <w:numPr>
          <w:ilvl w:val="2"/>
          <w:numId w:val="1"/>
        </w:numPr>
        <w:ind w:left="709"/>
        <w:rPr>
          <w:lang w:eastAsia="nl-NL"/>
        </w:rPr>
      </w:pPr>
      <w:bookmarkStart w:id="24" w:name="_Toc209106627"/>
      <w:r w:rsidRPr="00DD6EC7">
        <w:rPr>
          <w:lang w:eastAsia="nl-NL"/>
        </w:rPr>
        <w:t>Ontwerpfase: tijdelijk certificaat</w:t>
      </w:r>
      <w:bookmarkEnd w:id="24"/>
    </w:p>
    <w:p w14:paraId="73A2A7D8" w14:textId="77777777" w:rsidR="00F31E65" w:rsidRPr="0011281D" w:rsidRDefault="00F31E65" w:rsidP="00F31E65">
      <w:pPr>
        <w:rPr>
          <w:lang w:eastAsia="nl-NL"/>
        </w:rPr>
      </w:pPr>
    </w:p>
    <w:p w14:paraId="64400BF4" w14:textId="1F98B69F" w:rsidR="00C96768" w:rsidRPr="0011281D" w:rsidRDefault="00C96768" w:rsidP="00DD6EC7">
      <w:pPr>
        <w:rPr>
          <w:lang w:eastAsia="nl-NL"/>
        </w:rPr>
      </w:pPr>
      <w:r w:rsidRPr="0011281D">
        <w:rPr>
          <w:lang w:eastAsia="nl-NL"/>
        </w:rPr>
        <w:t>De eisen in de ontwerpfase vertegenwoordigen de duurzaamheidsambities van het gebouw, niet de feitelijke prestaties. De beoordeling in deze fase vertegenwoordigt dus niet de definitieve BREEAM-NL-beoordeling van het gebouw zoals dat opgeleverd dan wel in gebruik genomen wordt.</w:t>
      </w:r>
      <w:r w:rsidR="0011281D">
        <w:rPr>
          <w:lang w:eastAsia="nl-NL"/>
        </w:rPr>
        <w:br/>
      </w:r>
      <w:r w:rsidR="0011281D">
        <w:rPr>
          <w:lang w:eastAsia="nl-NL"/>
        </w:rPr>
        <w:br/>
      </w:r>
      <w:r w:rsidRPr="0011281D">
        <w:rPr>
          <w:lang w:eastAsia="nl-NL"/>
        </w:rPr>
        <w:t>Om een formele BREEAM-NL-beoordeling in de ontwerpfase te kunnen doen, moet het ontwerpproces zo ver gevorderd zijn dat voor een goede beoordeling voldoende onderbouwend bewijsmateriaal aanwezig is. Eerder zal veelal niet mogelijk zijn omdat er dan nog onvoldoende toetsbaar bewijsmateriaal voorhanden is. Er zijn dan te veel onzekerheden, waardoor het risico op verschillen tussen ontwerp en oplevering toeneemt. Bovendien worden uitvoerende partijen dan te vroeg in het proces ‘gedwongen’ keuzes te maken die beter later gemaakt kunnen worden, hetgeen de flexibiliteit van het ontwerpproces kan schaden. DGBC benadrukt daarbij dat BREEAM-NL wel vroegtijdig in het proces moet worden meegenomen om later een goede beoordeling haalbaar te maken, dus bij voorkeur al in de initiatieffase, het schetsontwerp of de VO-fase (voorlopig ontwerp).</w:t>
      </w:r>
      <w:r w:rsidR="0011281D">
        <w:rPr>
          <w:lang w:eastAsia="nl-NL"/>
        </w:rPr>
        <w:br/>
      </w:r>
      <w:r w:rsidR="0011281D">
        <w:rPr>
          <w:lang w:eastAsia="nl-NL"/>
        </w:rPr>
        <w:br/>
      </w:r>
      <w:r w:rsidRPr="0011281D">
        <w:rPr>
          <w:lang w:eastAsia="nl-NL"/>
        </w:rPr>
        <w:t>Merk op dat het voor de opdrachtgever van groot belang is dat de kwaliteit van het bewijsmateriaal ten behoeve van het ontwerpcert</w:t>
      </w:r>
      <w:r w:rsidR="7E757CE0" w:rsidRPr="0011281D">
        <w:rPr>
          <w:lang w:eastAsia="nl-NL"/>
        </w:rPr>
        <w:t>i</w:t>
      </w:r>
      <w:r w:rsidRPr="0011281D">
        <w:rPr>
          <w:lang w:eastAsia="nl-NL"/>
        </w:rPr>
        <w:t>ficaat goed en duidelijk is voor de uitvoerende partijen, opdat het risico op falen in de uitvoering wordt geminimaliseerd. Hoe meer onzekerheden in de ontwerpfase, hoe groter de kans op verschillen in uitkomsten tussen tijdelijk en definitief certificaat.</w:t>
      </w:r>
      <w:r w:rsidR="0011281D">
        <w:rPr>
          <w:lang w:eastAsia="nl-NL"/>
        </w:rPr>
        <w:br/>
      </w:r>
      <w:r w:rsidR="0011281D">
        <w:rPr>
          <w:lang w:eastAsia="nl-NL"/>
        </w:rPr>
        <w:br/>
      </w:r>
      <w:r w:rsidRPr="0011281D">
        <w:rPr>
          <w:lang w:eastAsia="nl-NL"/>
        </w:rPr>
        <w:t>Het tijdelijke certificaat vervalt zodra het feitelijke gebouw beoordeeld is na oplevering en een definitief certificaat heeft ontvangen. Het tijdelijke certificaat kan door de eigenaar/ontwikkelaar gebruikt worden voor bijvoorbeeld de communicatie met beleggers, huurders, vergunningverleners, gebruikers en financiële instellingen. In de communicatie moet altijd vermeld worden dat het gaat om een ontwerpcertificaat, er mag niet gesuggereerd worden dat het een oplevercertificaat is. Er zit geen geldigheidsduur aan het tijdelijke certificaat. Wel moet het ontwerp-/bouwteam zich realiseren dat eisen in de loop van de tijd strenger zullen worden en dat naarmate er meer tijd zit tussen ontwerp- en opleverfase, het minder zeker is dat na oplevering dezelfde score behaald zal kunnen worden.</w:t>
      </w:r>
    </w:p>
    <w:p w14:paraId="7161C2DA" w14:textId="77777777" w:rsidR="00F31E65" w:rsidRPr="0011281D" w:rsidRDefault="00F31E65" w:rsidP="00DD6EC7">
      <w:pPr>
        <w:rPr>
          <w:b/>
          <w:bCs/>
          <w:color w:val="5E1741"/>
          <w:lang w:eastAsia="nl-NL"/>
        </w:rPr>
      </w:pPr>
      <w:bookmarkStart w:id="25" w:name="_Hlk193891595"/>
    </w:p>
    <w:p w14:paraId="789B223B" w14:textId="0767E52E" w:rsidR="000638DD" w:rsidRPr="0011281D" w:rsidRDefault="0011281D" w:rsidP="00DD6EC7">
      <w:r>
        <w:rPr>
          <w:noProof/>
          <w:lang w:eastAsia="nl-NL"/>
        </w:rPr>
        <w:lastRenderedPageBreak/>
        <w:drawing>
          <wp:anchor distT="0" distB="0" distL="114300" distR="114300" simplePos="0" relativeHeight="251658245" behindDoc="1" locked="0" layoutInCell="1" allowOverlap="1" wp14:anchorId="4D242AF4" wp14:editId="1B94D45F">
            <wp:simplePos x="0" y="0"/>
            <wp:positionH relativeFrom="column">
              <wp:posOffset>-99695</wp:posOffset>
            </wp:positionH>
            <wp:positionV relativeFrom="paragraph">
              <wp:posOffset>-154940</wp:posOffset>
            </wp:positionV>
            <wp:extent cx="492760" cy="492760"/>
            <wp:effectExtent l="0" t="0" r="0" b="2540"/>
            <wp:wrapNone/>
            <wp:docPr id="2084101170" name="Graphic 13" descr="Klembord met aantal kruizen met effen opvul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5456778" name="Graphic 1085456778" descr="Klembord met aantal kruizen met effen opvulling"/>
                    <pic:cNvPicPr/>
                  </pic:nvPicPr>
                  <pic:blipFill>
                    <a:blip r:embed="rId18">
                      <a:extLst>
                        <a:ext uri="{96DAC541-7B7A-43D3-8B79-37D633B846F1}">
                          <asvg:svgBlip xmlns:asvg="http://schemas.microsoft.com/office/drawing/2016/SVG/main" r:embed="rId19"/>
                        </a:ext>
                      </a:extLst>
                    </a:blip>
                    <a:stretch>
                      <a:fillRect/>
                    </a:stretch>
                  </pic:blipFill>
                  <pic:spPr>
                    <a:xfrm>
                      <a:off x="0" y="0"/>
                      <a:ext cx="492760" cy="492760"/>
                    </a:xfrm>
                    <a:prstGeom prst="rect">
                      <a:avLst/>
                    </a:prstGeom>
                  </pic:spPr>
                </pic:pic>
              </a:graphicData>
            </a:graphic>
          </wp:anchor>
        </w:drawing>
      </w:r>
      <w:r>
        <w:rPr>
          <w:rFonts w:ascii="Biome" w:hAnsi="Biome" w:cs="Biome"/>
          <w:i/>
          <w:iCs/>
          <w:color w:val="5E1741"/>
          <w:sz w:val="24"/>
          <w:szCs w:val="24"/>
          <w:lang w:eastAsia="nl-NL"/>
        </w:rPr>
        <w:tab/>
      </w:r>
      <w:r w:rsidRPr="00EB3AF1">
        <w:rPr>
          <w:rFonts w:ascii="Biome" w:hAnsi="Biome" w:cs="Biome"/>
          <w:i/>
          <w:iCs/>
          <w:color w:val="5E1741"/>
          <w:sz w:val="24"/>
          <w:szCs w:val="24"/>
          <w:lang w:eastAsia="nl-NL"/>
        </w:rPr>
        <w:t>Oefenvragen (antwoorden in losse bijlage)</w:t>
      </w:r>
      <w:r>
        <w:rPr>
          <w:rFonts w:ascii="Biome" w:hAnsi="Biome" w:cs="Biome"/>
          <w:i/>
          <w:iCs/>
          <w:color w:val="5E1741"/>
          <w:sz w:val="24"/>
          <w:szCs w:val="24"/>
          <w:lang w:eastAsia="nl-NL"/>
        </w:rPr>
        <w:br/>
      </w:r>
    </w:p>
    <w:p w14:paraId="1E86E933" w14:textId="77777777" w:rsidR="000638DD" w:rsidRPr="000638DD" w:rsidRDefault="00A05F13" w:rsidP="000638DD">
      <w:pPr>
        <w:pStyle w:val="Lijstalinea"/>
        <w:numPr>
          <w:ilvl w:val="0"/>
          <w:numId w:val="20"/>
        </w:numPr>
        <w:rPr>
          <w:sz w:val="24"/>
          <w:szCs w:val="24"/>
          <w:lang w:eastAsia="nl-NL"/>
        </w:rPr>
      </w:pPr>
      <w:r w:rsidRPr="00DD6EC7">
        <w:t>Hoe ontstaan er mogelijk grote verschillen tussen de beoordeling van de ontwerpfase en de beoordeling van de opleverfase?</w:t>
      </w:r>
    </w:p>
    <w:p w14:paraId="06F1F70D" w14:textId="77777777" w:rsidR="000638DD" w:rsidRPr="000638DD" w:rsidRDefault="00A05F13" w:rsidP="000638DD">
      <w:pPr>
        <w:pStyle w:val="Lijstalinea"/>
        <w:numPr>
          <w:ilvl w:val="0"/>
          <w:numId w:val="20"/>
        </w:numPr>
        <w:rPr>
          <w:sz w:val="24"/>
          <w:szCs w:val="24"/>
          <w:lang w:eastAsia="nl-NL"/>
        </w:rPr>
      </w:pPr>
      <w:r w:rsidRPr="00DD6EC7">
        <w:t>Wanneer vervalt het tijdelijke certificaat van de ontwerpfase?</w:t>
      </w:r>
    </w:p>
    <w:p w14:paraId="101A4E7F" w14:textId="0CC1EEC7" w:rsidR="00A05F13" w:rsidRPr="000638DD" w:rsidRDefault="00A05F13" w:rsidP="000638DD">
      <w:pPr>
        <w:pStyle w:val="Lijstalinea"/>
        <w:numPr>
          <w:ilvl w:val="0"/>
          <w:numId w:val="20"/>
        </w:numPr>
        <w:rPr>
          <w:sz w:val="24"/>
          <w:szCs w:val="24"/>
          <w:lang w:eastAsia="nl-NL"/>
        </w:rPr>
      </w:pPr>
      <w:r w:rsidRPr="00DD6EC7">
        <w:t>Waarom zou je bij het communiceren over het certificaat van de ontwerpfase nadrukkelijk moeten vermelden dat het een tijdelijk certificaat is?</w:t>
      </w:r>
    </w:p>
    <w:bookmarkEnd w:id="25"/>
    <w:p w14:paraId="35F93F97" w14:textId="77777777" w:rsidR="00A05F13" w:rsidRPr="00DD6EC7" w:rsidRDefault="00A05F13" w:rsidP="00DD6EC7">
      <w:pPr>
        <w:rPr>
          <w:sz w:val="24"/>
          <w:szCs w:val="24"/>
          <w:lang w:eastAsia="nl-NL"/>
        </w:rPr>
      </w:pPr>
    </w:p>
    <w:p w14:paraId="08178CB3" w14:textId="51097204" w:rsidR="00C96768" w:rsidRDefault="00C96768" w:rsidP="00226457">
      <w:pPr>
        <w:pStyle w:val="Kop3"/>
        <w:numPr>
          <w:ilvl w:val="2"/>
          <w:numId w:val="1"/>
        </w:numPr>
        <w:ind w:left="709"/>
        <w:rPr>
          <w:lang w:eastAsia="nl-NL"/>
        </w:rPr>
      </w:pPr>
      <w:bookmarkStart w:id="26" w:name="_Toc209106628"/>
      <w:r w:rsidRPr="00DD6EC7">
        <w:rPr>
          <w:lang w:eastAsia="nl-NL"/>
        </w:rPr>
        <w:t>Opleveringsfase: definitief certificaat</w:t>
      </w:r>
      <w:bookmarkEnd w:id="26"/>
    </w:p>
    <w:p w14:paraId="6D053276" w14:textId="77777777" w:rsidR="00F31E65" w:rsidRPr="0011281D" w:rsidRDefault="00F31E65" w:rsidP="00F31E65">
      <w:pPr>
        <w:rPr>
          <w:lang w:eastAsia="nl-NL"/>
        </w:rPr>
      </w:pPr>
    </w:p>
    <w:p w14:paraId="0A7D6893" w14:textId="4754CB5B" w:rsidR="00C96768" w:rsidRPr="0011281D" w:rsidRDefault="00C96768" w:rsidP="00DD6EC7">
      <w:pPr>
        <w:rPr>
          <w:lang w:eastAsia="nl-NL"/>
        </w:rPr>
      </w:pPr>
      <w:r w:rsidRPr="0011281D">
        <w:rPr>
          <w:lang w:eastAsia="nl-NL"/>
        </w:rPr>
        <w:t xml:space="preserve">De definitieve beoordeling betreft de duurzaamheidsprestaties van het gebouw na oplevering zoals dat in gebruik genomen wordt, dus nadat de bouwwerkzaamheden in praktische zin afgerond zijn. Een beoordeling van aspecten die alleen tijdens de bouw kunnen plaatsvinden, wordt gedurende het proces gedocumenteerd door de expert en een eindcontrole hierop wordt uitgevoerd door de assessor. Dit betreft voornamelijk credits binnen de categorie Management. De beoordeling van de overige credits wordt uitgevoerd na afronding van de bouwwerkzaamheden en vóór ingebruikname* van het gebouw. De assessor kan deze credits tijdens de bouwfase op de bouwplaats controleren. Een oplevercertificaat kan maximaal 12 maanden na feitelijke ingebruikname nog worden behaald. Daarna is het geen ‘nieuwbouw’ meer maar een bestaand gebouw. *ingebruikname: onder </w:t>
      </w:r>
      <w:r w:rsidR="04AD10D4" w:rsidRPr="0011281D">
        <w:rPr>
          <w:lang w:eastAsia="nl-NL"/>
        </w:rPr>
        <w:t>in</w:t>
      </w:r>
      <w:r w:rsidRPr="0011281D">
        <w:rPr>
          <w:lang w:eastAsia="nl-NL"/>
        </w:rPr>
        <w:t>gebruikname wordt hier de feitelijke bezetting van het gebouw bedoeld. Anders gezegd: De beoordeling voor het definitieve certificaat bevat de toestand van het gebouw bij ingebruikname.</w:t>
      </w:r>
    </w:p>
    <w:p w14:paraId="08219610" w14:textId="77777777" w:rsidR="00C96768" w:rsidRPr="0011281D" w:rsidRDefault="00C96768" w:rsidP="00DD6EC7">
      <w:pPr>
        <w:rPr>
          <w:lang w:eastAsia="nl-NL"/>
        </w:rPr>
      </w:pPr>
      <w:r w:rsidRPr="0011281D">
        <w:rPr>
          <w:lang w:eastAsia="nl-NL"/>
        </w:rPr>
        <w:t>De beoordeling in de opleveringsfase kan op twee manieren uitgevoerd worden:</w:t>
      </w:r>
    </w:p>
    <w:p w14:paraId="0B86A24E" w14:textId="77777777" w:rsidR="00C96768" w:rsidRPr="0011281D" w:rsidRDefault="00C96768" w:rsidP="00873795">
      <w:pPr>
        <w:pStyle w:val="Lijstalinea"/>
        <w:numPr>
          <w:ilvl w:val="0"/>
          <w:numId w:val="26"/>
        </w:numPr>
        <w:rPr>
          <w:lang w:eastAsia="nl-NL"/>
        </w:rPr>
      </w:pPr>
      <w:r w:rsidRPr="0011281D">
        <w:rPr>
          <w:lang w:eastAsia="nl-NL"/>
        </w:rPr>
        <w:t>Een opleveringsbeoordeling op basis van een ontwerpbeoordeling.</w:t>
      </w:r>
    </w:p>
    <w:p w14:paraId="470D508B" w14:textId="77777777" w:rsidR="00C96768" w:rsidRPr="0011281D" w:rsidRDefault="00C96768" w:rsidP="00873795">
      <w:pPr>
        <w:pStyle w:val="Lijstalinea"/>
        <w:numPr>
          <w:ilvl w:val="0"/>
          <w:numId w:val="26"/>
        </w:numPr>
        <w:rPr>
          <w:lang w:eastAsia="nl-NL"/>
        </w:rPr>
      </w:pPr>
      <w:r w:rsidRPr="0011281D">
        <w:rPr>
          <w:lang w:eastAsia="nl-NL"/>
        </w:rPr>
        <w:t>Een zelfstandige opleveringsbeoordeling.</w:t>
      </w:r>
    </w:p>
    <w:p w14:paraId="5BEE5885" w14:textId="77777777" w:rsidR="00873795" w:rsidRDefault="00873795">
      <w:pPr>
        <w:rPr>
          <w:sz w:val="24"/>
          <w:szCs w:val="24"/>
          <w:lang w:eastAsia="nl-NL"/>
        </w:rPr>
      </w:pPr>
      <w:r>
        <w:rPr>
          <w:sz w:val="24"/>
          <w:szCs w:val="24"/>
          <w:lang w:eastAsia="nl-NL"/>
        </w:rPr>
        <w:br w:type="page"/>
      </w:r>
    </w:p>
    <w:p w14:paraId="1114C7C3" w14:textId="67EDEE1A" w:rsidR="00C96768" w:rsidRPr="0011281D" w:rsidRDefault="00C96768" w:rsidP="00DD6EC7">
      <w:pPr>
        <w:rPr>
          <w:lang w:eastAsia="nl-NL"/>
        </w:rPr>
      </w:pPr>
      <w:r w:rsidRPr="0011281D">
        <w:rPr>
          <w:lang w:eastAsia="nl-NL"/>
        </w:rPr>
        <w:lastRenderedPageBreak/>
        <w:t>Ad. 1. In een opleveringsbeoordeling van een gebouw waarvoor in de ontwerpfase een voorlopig BREEAM- NL-certificaat afgegeven is, wordt beoordeeld of het gebouw ook daadwerkelijk conform ontwerp gerealiseerd is. Afwijkingen dienen te worden onderbouwd. De uiteindelijke beoordeling geldt – logischerwijs – het opgeleverde gebouw.</w:t>
      </w:r>
      <w:r w:rsidR="0011281D">
        <w:rPr>
          <w:lang w:eastAsia="nl-NL"/>
        </w:rPr>
        <w:br/>
      </w:r>
      <w:r w:rsidR="0011281D">
        <w:rPr>
          <w:lang w:eastAsia="nl-NL"/>
        </w:rPr>
        <w:br/>
      </w:r>
      <w:r w:rsidRPr="0011281D">
        <w:rPr>
          <w:lang w:eastAsia="nl-NL"/>
        </w:rPr>
        <w:t>Ad. 2. Als er geen eerdere ontwerpbeoordeling is geweest, dient een volledige opleveringsbeoordeling uitgevoerd te worden. Indien bij een credit vermeld wordt dat afwijkingen ten opzichte van de ontwerpfase benoemd dienen te worden terwijl er geen ontwerpfasebeoordeling is geweest, dan dient aangetoond te worden dat aan alle eisen voldaan wordt, ondersteund door het bewijsmateriaal van de Opleverfase.  </w:t>
      </w:r>
      <w:r w:rsidR="0011281D">
        <w:rPr>
          <w:lang w:eastAsia="nl-NL"/>
        </w:rPr>
        <w:br/>
      </w:r>
      <w:r w:rsidR="0011281D">
        <w:rPr>
          <w:lang w:eastAsia="nl-NL"/>
        </w:rPr>
        <w:br/>
      </w:r>
      <w:r w:rsidRPr="0011281D">
        <w:rPr>
          <w:lang w:eastAsia="nl-NL"/>
        </w:rPr>
        <w:t>In beide gevallen dient zowel het bewijsmateriaal dat noodzakelijk is voor een ontwerpbeoordeling als dat voor een opleveringsbeoordeling getoetst te worden.</w:t>
      </w:r>
      <w:r w:rsidR="0011281D">
        <w:rPr>
          <w:lang w:eastAsia="nl-NL"/>
        </w:rPr>
        <w:br/>
      </w:r>
      <w:r w:rsidR="0011281D">
        <w:rPr>
          <w:lang w:eastAsia="nl-NL"/>
        </w:rPr>
        <w:br/>
      </w:r>
      <w:r w:rsidRPr="0011281D">
        <w:rPr>
          <w:lang w:eastAsia="nl-NL"/>
        </w:rPr>
        <w:t>Een opleveringsbeoordeling vindt plaats op de vigerende BREEAM-NL beoordelingsrichtlijn op het moment van projectregistratie. De opleveringsbeoordeling levert het definitieve BREEAM-NL-certificaat op, dat de ontwikkelaar/ eigenaar het recht geeft het BREEAM-NL-keurmerk te voeren voor het betreffende object. In het geval van een ontwerpcertificaat dient men nadrukkelijk te vermelden dat het om een ontwerpcertificaat gaat.</w:t>
      </w:r>
    </w:p>
    <w:p w14:paraId="5EBEEDC6" w14:textId="77777777" w:rsidR="00F31E65" w:rsidRDefault="00F31E65">
      <w:pPr>
        <w:rPr>
          <w:rFonts w:ascii="Biome" w:eastAsiaTheme="majorEastAsia" w:hAnsi="Biome" w:cstheme="majorBidi"/>
          <w:color w:val="5E1741"/>
          <w:sz w:val="24"/>
          <w:szCs w:val="24"/>
          <w:lang w:eastAsia="nl-NL"/>
        </w:rPr>
      </w:pPr>
      <w:r>
        <w:rPr>
          <w:lang w:eastAsia="nl-NL"/>
        </w:rPr>
        <w:br w:type="page"/>
      </w:r>
    </w:p>
    <w:p w14:paraId="74B5EFE2" w14:textId="2108D19F" w:rsidR="00C96768" w:rsidRDefault="00C96768" w:rsidP="00226457">
      <w:pPr>
        <w:pStyle w:val="Kop2"/>
        <w:numPr>
          <w:ilvl w:val="1"/>
          <w:numId w:val="1"/>
        </w:numPr>
        <w:ind w:left="567"/>
      </w:pPr>
      <w:bookmarkStart w:id="27" w:name="_Toc209106629"/>
      <w:r w:rsidRPr="00DD6EC7">
        <w:lastRenderedPageBreak/>
        <w:t>Projecttypen die met BREEAM-NL beoordeeld kunnen worden</w:t>
      </w:r>
      <w:bookmarkEnd w:id="27"/>
    </w:p>
    <w:p w14:paraId="02C0997B" w14:textId="489F903A" w:rsidR="00C96768" w:rsidRPr="0011281D" w:rsidRDefault="0011281D" w:rsidP="00DD6EC7">
      <w:pPr>
        <w:rPr>
          <w:lang w:eastAsia="nl-NL"/>
        </w:rPr>
      </w:pPr>
      <w:r>
        <w:rPr>
          <w:lang w:eastAsia="nl-NL"/>
        </w:rPr>
        <w:br/>
      </w:r>
      <w:r w:rsidR="00C96768" w:rsidRPr="0011281D">
        <w:rPr>
          <w:lang w:eastAsia="nl-NL"/>
        </w:rPr>
        <w:t>Gebouwbeoordelingen kunnen met BREEAM-NL alleen voor de volgende typen bouwprojecten uitgevoerd worden:</w:t>
      </w:r>
    </w:p>
    <w:p w14:paraId="31CCB836" w14:textId="77777777" w:rsidR="00C96768" w:rsidRPr="0011281D" w:rsidRDefault="00C96768" w:rsidP="000638DD">
      <w:pPr>
        <w:pStyle w:val="Lijstalinea"/>
        <w:numPr>
          <w:ilvl w:val="0"/>
          <w:numId w:val="21"/>
        </w:numPr>
        <w:rPr>
          <w:lang w:eastAsia="nl-NL"/>
        </w:rPr>
      </w:pPr>
      <w:r w:rsidRPr="0011281D">
        <w:rPr>
          <w:lang w:eastAsia="nl-NL"/>
        </w:rPr>
        <w:t>Nieuwbouw.</w:t>
      </w:r>
    </w:p>
    <w:p w14:paraId="15C3AFC3" w14:textId="77777777" w:rsidR="00C96768" w:rsidRPr="0011281D" w:rsidRDefault="00C96768" w:rsidP="000638DD">
      <w:pPr>
        <w:pStyle w:val="Lijstalinea"/>
        <w:numPr>
          <w:ilvl w:val="0"/>
          <w:numId w:val="21"/>
        </w:numPr>
        <w:rPr>
          <w:lang w:eastAsia="nl-NL"/>
        </w:rPr>
      </w:pPr>
      <w:r w:rsidRPr="0011281D">
        <w:rPr>
          <w:lang w:eastAsia="nl-NL"/>
        </w:rPr>
        <w:t>Grootschalige renovatie van bestaande gebouwen.</w:t>
      </w:r>
    </w:p>
    <w:p w14:paraId="0F3A828A" w14:textId="77777777" w:rsidR="00C96768" w:rsidRPr="0011281D" w:rsidRDefault="00C96768" w:rsidP="000638DD">
      <w:pPr>
        <w:pStyle w:val="Lijstalinea"/>
        <w:numPr>
          <w:ilvl w:val="0"/>
          <w:numId w:val="21"/>
        </w:numPr>
        <w:rPr>
          <w:lang w:eastAsia="nl-NL"/>
        </w:rPr>
      </w:pPr>
      <w:r w:rsidRPr="0011281D">
        <w:rPr>
          <w:lang w:eastAsia="nl-NL"/>
        </w:rPr>
        <w:t>Nieuwbouwuitbreiding aan een bestaand gebouw.</w:t>
      </w:r>
    </w:p>
    <w:p w14:paraId="52AEB289" w14:textId="77777777" w:rsidR="00C96768" w:rsidRPr="0011281D" w:rsidRDefault="00C96768" w:rsidP="00DD6EC7">
      <w:pPr>
        <w:rPr>
          <w:lang w:eastAsia="nl-NL"/>
        </w:rPr>
      </w:pPr>
      <w:r w:rsidRPr="0011281D">
        <w:rPr>
          <w:lang w:eastAsia="nl-NL"/>
        </w:rPr>
        <w:t>Bestaande gebouwen vallen hier dus buiten. Hiervoor is een aparte methodiek (BREEAM-NL In-Use) ontwikkeld.</w:t>
      </w:r>
    </w:p>
    <w:p w14:paraId="097D8C9B" w14:textId="77777777" w:rsidR="005F6152" w:rsidRPr="00DD6EC7" w:rsidRDefault="005F6152" w:rsidP="00DD6EC7">
      <w:pPr>
        <w:rPr>
          <w:sz w:val="24"/>
          <w:szCs w:val="24"/>
          <w:lang w:eastAsia="nl-NL"/>
        </w:rPr>
      </w:pPr>
    </w:p>
    <w:p w14:paraId="130419C6" w14:textId="4CA2EFB1" w:rsidR="00C96768" w:rsidRDefault="00C96768" w:rsidP="00226457">
      <w:pPr>
        <w:pStyle w:val="Kop3"/>
        <w:numPr>
          <w:ilvl w:val="2"/>
          <w:numId w:val="1"/>
        </w:numPr>
        <w:ind w:left="709"/>
        <w:rPr>
          <w:lang w:eastAsia="nl-NL"/>
        </w:rPr>
      </w:pPr>
      <w:bookmarkStart w:id="28" w:name="_Toc209106630"/>
      <w:r w:rsidRPr="00DD6EC7">
        <w:rPr>
          <w:lang w:eastAsia="nl-NL"/>
        </w:rPr>
        <w:t>Grootschalige renovatie van bestaande gebouwen</w:t>
      </w:r>
      <w:bookmarkEnd w:id="28"/>
    </w:p>
    <w:p w14:paraId="4AABAED7" w14:textId="15DC2312" w:rsidR="005F6152" w:rsidRPr="0011281D" w:rsidRDefault="0011281D" w:rsidP="00DD6EC7">
      <w:pPr>
        <w:rPr>
          <w:lang w:eastAsia="nl-NL"/>
        </w:rPr>
      </w:pPr>
      <w:r w:rsidRPr="0011281D">
        <w:rPr>
          <w:lang w:eastAsia="nl-NL"/>
        </w:rPr>
        <w:br/>
      </w:r>
      <w:r w:rsidR="00C96768" w:rsidRPr="0011281D">
        <w:rPr>
          <w:lang w:eastAsia="nl-NL"/>
        </w:rPr>
        <w:t>Het betreft hier grootschalige renovatie met wijziging van de gebouwschil (gevels, vloer, dak, ramen, deuren) en de installaties (verlichting, verwarming, koeling, ventilatie) met als doel levensduurverlenging van het gebouw.</w:t>
      </w:r>
      <w:r w:rsidRPr="0011281D">
        <w:rPr>
          <w:lang w:eastAsia="nl-NL"/>
        </w:rPr>
        <w:br/>
      </w:r>
    </w:p>
    <w:p w14:paraId="5FF403B1" w14:textId="5D9CCFA9" w:rsidR="00C96768" w:rsidRDefault="00C96768" w:rsidP="00226457">
      <w:pPr>
        <w:pStyle w:val="Kop3"/>
        <w:numPr>
          <w:ilvl w:val="2"/>
          <w:numId w:val="1"/>
        </w:numPr>
        <w:ind w:left="709"/>
        <w:rPr>
          <w:lang w:eastAsia="nl-NL"/>
        </w:rPr>
      </w:pPr>
      <w:bookmarkStart w:id="29" w:name="_Toc209106631"/>
      <w:r w:rsidRPr="00DD6EC7">
        <w:rPr>
          <w:lang w:eastAsia="nl-NL"/>
        </w:rPr>
        <w:t>Kleinschalige renovatie</w:t>
      </w:r>
      <w:bookmarkEnd w:id="29"/>
    </w:p>
    <w:p w14:paraId="47BFBAB3" w14:textId="5FB16092" w:rsidR="005F6152" w:rsidRPr="0011281D" w:rsidRDefault="0011281D" w:rsidP="00DD6EC7">
      <w:pPr>
        <w:rPr>
          <w:lang w:eastAsia="nl-NL"/>
        </w:rPr>
      </w:pPr>
      <w:r w:rsidRPr="0011281D">
        <w:rPr>
          <w:lang w:eastAsia="nl-NL"/>
        </w:rPr>
        <w:br/>
      </w:r>
      <w:r w:rsidR="00C96768" w:rsidRPr="0011281D">
        <w:rPr>
          <w:lang w:eastAsia="nl-NL"/>
        </w:rPr>
        <w:t>BREEAM-NL is niet ontworpen om kleinschalige renovaties van bestaande gebouwen te beoordelen, dat wil zeggen renovaties die niet leiden tot een wijziging van de thermische schil en installaties of een verandering van de gebruiksfunctie van het gebouw.</w:t>
      </w:r>
      <w:r w:rsidRPr="0011281D">
        <w:rPr>
          <w:lang w:eastAsia="nl-NL"/>
        </w:rPr>
        <w:br/>
      </w:r>
    </w:p>
    <w:p w14:paraId="0D8C8DCD" w14:textId="483F8687" w:rsidR="00C96768" w:rsidRDefault="00C96768" w:rsidP="00226457">
      <w:pPr>
        <w:pStyle w:val="Kop3"/>
        <w:numPr>
          <w:ilvl w:val="2"/>
          <w:numId w:val="1"/>
        </w:numPr>
        <w:ind w:left="709"/>
        <w:rPr>
          <w:lang w:eastAsia="nl-NL"/>
        </w:rPr>
      </w:pPr>
      <w:bookmarkStart w:id="30" w:name="_Toc209106632"/>
      <w:r w:rsidRPr="00DD6EC7">
        <w:rPr>
          <w:lang w:eastAsia="nl-NL"/>
        </w:rPr>
        <w:t>Nieuwbouwuitbreiding aan een bestaand gebouw</w:t>
      </w:r>
      <w:bookmarkEnd w:id="30"/>
    </w:p>
    <w:p w14:paraId="6428A9BE" w14:textId="30350CAA" w:rsidR="00C96768" w:rsidRPr="0011281D" w:rsidRDefault="0011281D" w:rsidP="00DD6EC7">
      <w:pPr>
        <w:rPr>
          <w:lang w:eastAsia="nl-NL"/>
        </w:rPr>
      </w:pPr>
      <w:r w:rsidRPr="0011281D">
        <w:rPr>
          <w:lang w:eastAsia="nl-NL"/>
        </w:rPr>
        <w:br/>
      </w:r>
      <w:r w:rsidR="00C96768" w:rsidRPr="0011281D">
        <w:rPr>
          <w:lang w:eastAsia="nl-NL"/>
        </w:rPr>
        <w:t>Het gaat hier om beoordeling van een nieuwbouwuitbreiding aan een bestaand gebouw eventueel in combinatie met renovatie van het bestaande gebouw. Indien de nieuwbouwuitbreiding afzonderlijk beoordeeld wordt, is het, in die gevallen waarin de nieuwbouw gebruik</w:t>
      </w:r>
      <w:r w:rsidR="00A05F13" w:rsidRPr="0011281D">
        <w:rPr>
          <w:lang w:eastAsia="nl-NL"/>
        </w:rPr>
        <w:t xml:space="preserve"> </w:t>
      </w:r>
      <w:r w:rsidR="00C96768" w:rsidRPr="0011281D">
        <w:rPr>
          <w:lang w:eastAsia="nl-NL"/>
        </w:rPr>
        <w:t>maakt van installaties en/of faciliteiten in het bestaande gebouw, noodzakelijk deze in de beoordeling mee te nemen. In aanvullingen op de criteria-eisen worden hiervoor richtlijnen gegeven.</w:t>
      </w:r>
      <w:r w:rsidR="00C96768" w:rsidRPr="0011281D">
        <w:rPr>
          <w:lang w:eastAsia="nl-NL"/>
        </w:rPr>
        <w:br/>
        <w:t> </w:t>
      </w:r>
    </w:p>
    <w:p w14:paraId="2E923912" w14:textId="77777777" w:rsidR="005F6152" w:rsidRDefault="005F6152">
      <w:pPr>
        <w:rPr>
          <w:lang w:eastAsia="nl-NL"/>
        </w:rPr>
      </w:pPr>
      <w:r>
        <w:rPr>
          <w:lang w:eastAsia="nl-NL"/>
        </w:rPr>
        <w:br w:type="page"/>
      </w:r>
    </w:p>
    <w:p w14:paraId="11983F7E" w14:textId="3BCC6A58" w:rsidR="00C96768" w:rsidRDefault="00C96768" w:rsidP="00226457">
      <w:pPr>
        <w:pStyle w:val="Kop2"/>
        <w:numPr>
          <w:ilvl w:val="1"/>
          <w:numId w:val="9"/>
        </w:numPr>
        <w:ind w:left="709"/>
      </w:pPr>
      <w:bookmarkStart w:id="31" w:name="_Toc209106633"/>
      <w:r w:rsidRPr="00DD6EC7">
        <w:lastRenderedPageBreak/>
        <w:t>Toekenning score middels greenlease of cascovoorwaarde</w:t>
      </w:r>
      <w:bookmarkEnd w:id="31"/>
    </w:p>
    <w:p w14:paraId="5FCC4DAA" w14:textId="77777777" w:rsidR="005F6152" w:rsidRPr="0011281D" w:rsidRDefault="005F6152" w:rsidP="005F6152">
      <w:pPr>
        <w:pStyle w:val="Kop2"/>
        <w:rPr>
          <w:sz w:val="22"/>
          <w:szCs w:val="22"/>
        </w:rPr>
      </w:pPr>
    </w:p>
    <w:p w14:paraId="18C874CE" w14:textId="77777777" w:rsidR="00C96768" w:rsidRPr="0011281D" w:rsidRDefault="00C96768" w:rsidP="00DD6EC7">
      <w:pPr>
        <w:rPr>
          <w:lang w:eastAsia="nl-NL"/>
        </w:rPr>
      </w:pPr>
      <w:r w:rsidRPr="0011281D">
        <w:rPr>
          <w:lang w:eastAsia="nl-NL"/>
        </w:rPr>
        <w:t>Als ontwikkelaars/bouwers casco gebouwen realiseren waarin door toekomstige huurders/gebruikers de afwerking/ inrichting aangebracht wordt, ontstaat er een bijzondere situatie. De ontwikkelaar/bouwer heeft dan minder invloed op de afwerking/inrichting. Een BREEAM-NL-beoordeling omvat echter integraal zowel het casco als de afwerking. Bij de eindbeoordeling van een gebouw kunnen de afwerkingselementen daarom niet weggelaten worden. De mogelijkheid bestaat dat op het uiteindelijke certificaat bij oplevering alsnog de volledige score wordt weergegeven door middels greenlease aan te tonen dat credits alsnog behaald worden na oplevering. Bij enkele credits zijn voorwaarden opgenomen met betrekking tot panden die in een cascosituatie worden opgeleverd. De credits die dit betreffen zijn opgenomen in Tabel 2.</w:t>
      </w:r>
    </w:p>
    <w:p w14:paraId="1AE102B3" w14:textId="77777777" w:rsidR="005F6152" w:rsidRDefault="005F6152" w:rsidP="005F6152">
      <w:pPr>
        <w:pStyle w:val="Kop3"/>
        <w:rPr>
          <w:lang w:eastAsia="nl-NL"/>
        </w:rPr>
      </w:pPr>
    </w:p>
    <w:p w14:paraId="5D35C6DF" w14:textId="7492BE8D" w:rsidR="00C96768" w:rsidRDefault="00C96768" w:rsidP="00226457">
      <w:pPr>
        <w:pStyle w:val="Kop3"/>
        <w:numPr>
          <w:ilvl w:val="2"/>
          <w:numId w:val="30"/>
        </w:numPr>
        <w:ind w:left="709"/>
        <w:rPr>
          <w:lang w:eastAsia="nl-NL"/>
        </w:rPr>
      </w:pPr>
      <w:bookmarkStart w:id="32" w:name="_Toc209106634"/>
      <w:r w:rsidRPr="00DD6EC7">
        <w:rPr>
          <w:lang w:eastAsia="nl-NL"/>
        </w:rPr>
        <w:t>Definitieve opleveringscertificering van casco gebouwen met greenlease</w:t>
      </w:r>
      <w:bookmarkEnd w:id="32"/>
    </w:p>
    <w:p w14:paraId="3A2BDC5E" w14:textId="77777777" w:rsidR="0011281D" w:rsidRDefault="0011281D" w:rsidP="00DD6EC7">
      <w:pPr>
        <w:rPr>
          <w:lang w:eastAsia="nl-NL"/>
        </w:rPr>
      </w:pPr>
      <w:r>
        <w:rPr>
          <w:lang w:eastAsia="nl-NL"/>
        </w:rPr>
        <w:br/>
      </w:r>
      <w:r w:rsidR="00C96768" w:rsidRPr="0011281D">
        <w:rPr>
          <w:lang w:eastAsia="nl-NL"/>
        </w:rPr>
        <w:t>Voor een aantal van de BREEAM-NL-criteria in een cascosituatie is het niet mogelijk om aan te tonen dat men bij oplevering aan criteria voldoet omdat de BREEAM-certificering veelal uitgaat van casco plus afwerking (inrichtingspakket). Een aantal beslissingen en maatregelen moet door de toekomstige huurder worden genomen. Voor een aantal credits waar dit op van toepassing is, kan er via een alternatieve weg aan de bewijslast worden voldaan: een greenleaseconstructie.</w:t>
      </w:r>
      <w:r>
        <w:rPr>
          <w:lang w:eastAsia="nl-NL"/>
        </w:rPr>
        <w:br/>
      </w:r>
      <w:r>
        <w:rPr>
          <w:lang w:eastAsia="nl-NL"/>
        </w:rPr>
        <w:br/>
      </w:r>
      <w:r w:rsidR="00C96768" w:rsidRPr="0011281D">
        <w:rPr>
          <w:lang w:eastAsia="nl-NL"/>
        </w:rPr>
        <w:t>Bij oplevering dient 100% van de netto verhuurbare vloeroppervlakte aan de crediteisen te voldoen, om het volledige aantal punten voor een credit te kunnen behalen. Dit kan op drie manieren, of een combinatie hiervan:</w:t>
      </w:r>
      <w:r>
        <w:rPr>
          <w:lang w:eastAsia="nl-NL"/>
        </w:rPr>
        <w:br/>
      </w:r>
      <w:r>
        <w:rPr>
          <w:lang w:eastAsia="nl-NL"/>
        </w:rPr>
        <w:br/>
      </w:r>
      <w:r w:rsidR="00C96768" w:rsidRPr="0011281D">
        <w:rPr>
          <w:lang w:eastAsia="nl-NL"/>
        </w:rPr>
        <w:t>Verhuurd en afgewerkt/ingericht: de afwerking en inrichting dienen aan alle eisen te voldoen, zoals dit ook voor een regulier project zou gelden.</w:t>
      </w:r>
      <w:r>
        <w:rPr>
          <w:lang w:eastAsia="nl-NL"/>
        </w:rPr>
        <w:br/>
      </w:r>
      <w:r>
        <w:rPr>
          <w:lang w:eastAsia="nl-NL"/>
        </w:rPr>
        <w:br/>
      </w:r>
      <w:r w:rsidR="00C96768" w:rsidRPr="0011281D">
        <w:rPr>
          <w:lang w:eastAsia="nl-NL"/>
        </w:rPr>
        <w:t>Verhuurd en bij oplevering niet afgewerkt/ingericht: via een getekende greenleaseovereenkomst tussen de eigenaar en de toekomstige huurder(s) kan voor de in Tabel 2 genoemde credits aan de eisen worden voldaan.</w:t>
      </w:r>
      <w:r>
        <w:rPr>
          <w:lang w:eastAsia="nl-NL"/>
        </w:rPr>
        <w:br/>
      </w:r>
      <w:r>
        <w:rPr>
          <w:lang w:eastAsia="nl-NL"/>
        </w:rPr>
        <w:br/>
      </w:r>
    </w:p>
    <w:p w14:paraId="21DBF26B" w14:textId="77777777" w:rsidR="0011281D" w:rsidRDefault="0011281D">
      <w:pPr>
        <w:rPr>
          <w:lang w:eastAsia="nl-NL"/>
        </w:rPr>
      </w:pPr>
      <w:r>
        <w:rPr>
          <w:lang w:eastAsia="nl-NL"/>
        </w:rPr>
        <w:br w:type="page"/>
      </w:r>
    </w:p>
    <w:p w14:paraId="55F79131" w14:textId="3FB1C4E9" w:rsidR="00C96768" w:rsidRPr="0011281D" w:rsidRDefault="00C96768" w:rsidP="00DD6EC7">
      <w:pPr>
        <w:rPr>
          <w:lang w:eastAsia="nl-NL"/>
        </w:rPr>
      </w:pPr>
      <w:r w:rsidRPr="0011281D">
        <w:rPr>
          <w:lang w:eastAsia="nl-NL"/>
        </w:rPr>
        <w:lastRenderedPageBreak/>
        <w:t>Huurder onbekend: de eigenaar moet een bindende rechtsgeldige verklaring leveren aan de DGBC waarin vermeld staat dat:</w:t>
      </w:r>
      <w:r w:rsidR="0011281D">
        <w:rPr>
          <w:lang w:eastAsia="nl-NL"/>
        </w:rPr>
        <w:br/>
      </w:r>
      <w:r w:rsidR="0011281D">
        <w:rPr>
          <w:lang w:eastAsia="nl-NL"/>
        </w:rPr>
        <w:br/>
      </w:r>
      <w:r w:rsidR="7885AE78" w:rsidRPr="0011281D">
        <w:rPr>
          <w:lang w:eastAsia="nl-NL"/>
        </w:rPr>
        <w:t>D</w:t>
      </w:r>
      <w:r w:rsidRPr="0011281D">
        <w:rPr>
          <w:lang w:eastAsia="nl-NL"/>
        </w:rPr>
        <w:t xml:space="preserve">e eigenaar zelf zorg zal dragen voor de benodigde maatregelen op het moment dat er een definitieve huurder in beeld is. Deze verklaring verplicht de eigenaar om aan de criteria van een BREEAM-NL-richtlijn te voldoen, ten tijde van de inhuizing van de huurder.  </w:t>
      </w:r>
      <w:r w:rsidR="0011281D">
        <w:rPr>
          <w:lang w:eastAsia="nl-NL"/>
        </w:rPr>
        <w:br/>
      </w:r>
      <w:r w:rsidR="0011281D">
        <w:rPr>
          <w:lang w:eastAsia="nl-NL"/>
        </w:rPr>
        <w:br/>
      </w:r>
      <w:r w:rsidRPr="0011281D">
        <w:rPr>
          <w:lang w:eastAsia="nl-NL"/>
        </w:rPr>
        <w:t>OF</w:t>
      </w:r>
      <w:r w:rsidR="0011281D">
        <w:rPr>
          <w:lang w:eastAsia="nl-NL"/>
        </w:rPr>
        <w:br/>
      </w:r>
      <w:r w:rsidR="0011281D">
        <w:rPr>
          <w:lang w:eastAsia="nl-NL"/>
        </w:rPr>
        <w:br/>
      </w:r>
      <w:r w:rsidR="00226457" w:rsidRPr="0011281D">
        <w:rPr>
          <w:lang w:eastAsia="nl-NL"/>
        </w:rPr>
        <w:t>D</w:t>
      </w:r>
      <w:r w:rsidRPr="0011281D">
        <w:rPr>
          <w:lang w:eastAsia="nl-NL"/>
        </w:rPr>
        <w:t>e eigenaar bij verhuur een greenleaseovereenkomst zal sluiten als onderdeel van de huurovereenkomst. Deze greenleaseovereenkomst verplicht de huurder(s) om aan de criteria van een BREEAM-NL-richtlijn te voldoen.</w:t>
      </w:r>
    </w:p>
    <w:p w14:paraId="1589E29D" w14:textId="5C6B9C3A" w:rsidR="00C96768" w:rsidRPr="0011281D" w:rsidRDefault="00C96768" w:rsidP="00DD6EC7">
      <w:pPr>
        <w:rPr>
          <w:lang w:eastAsia="nl-NL"/>
        </w:rPr>
      </w:pPr>
      <w:r w:rsidRPr="0011281D">
        <w:rPr>
          <w:lang w:eastAsia="nl-NL"/>
        </w:rPr>
        <w:t>De greenlease, een bindende rechtsgeldige overeenkomst van de eigenaar met de huurder, of ‘groene’ clausules/ onderdelen in een standaardhuurovereenkomst, kan worden gebruikt als bewijs bij de desbetreffende BREEAM-NL creditcriteria voor zowel de ontwerp- als de opleverfase. De crediteisen in de greenleaseovereenkomst dienen helder omschreven te zijn en voorzien van maatregelen om naleving te garanderen, via incentives of een boeteclausule. Er is een overlegorgaan waarin eigenaar en huurder(s) zitting hebben en waarin de naleving van de greenlease wordt gewaarborgd. Indien er niet aan deze eisen wordt voldaan, kunnen er geen punten worden toegekend.</w:t>
      </w:r>
    </w:p>
    <w:p w14:paraId="5167CDA6" w14:textId="77777777" w:rsidR="00226457" w:rsidRDefault="00226457">
      <w:pPr>
        <w:rPr>
          <w:sz w:val="24"/>
          <w:szCs w:val="24"/>
          <w:lang w:eastAsia="nl-NL"/>
        </w:rPr>
      </w:pPr>
      <w:r>
        <w:rPr>
          <w:sz w:val="24"/>
          <w:szCs w:val="24"/>
          <w:lang w:eastAsia="nl-NL"/>
        </w:rPr>
        <w:br w:type="page"/>
      </w:r>
    </w:p>
    <w:p w14:paraId="65C76465" w14:textId="77AD60CF" w:rsidR="00C96768" w:rsidRPr="0011281D" w:rsidRDefault="00C96768" w:rsidP="00DD6EC7">
      <w:pPr>
        <w:rPr>
          <w:lang w:eastAsia="nl-NL"/>
        </w:rPr>
      </w:pPr>
      <w:r w:rsidRPr="0011281D">
        <w:rPr>
          <w:lang w:eastAsia="nl-NL"/>
        </w:rPr>
        <w:lastRenderedPageBreak/>
        <w:t>De onderstaande tabel geeft de BREEAM-NL-nieuwbouwcredits weer waar de drie bovengenoemde opties op van toepassing zijn. </w:t>
      </w:r>
    </w:p>
    <w:p w14:paraId="0EBBA537" w14:textId="5E0512C7" w:rsidR="00B30173" w:rsidRPr="00DD6EC7" w:rsidRDefault="00C96768" w:rsidP="0011281D">
      <w:pPr>
        <w:jc w:val="center"/>
        <w:rPr>
          <w:sz w:val="24"/>
          <w:szCs w:val="24"/>
          <w:lang w:eastAsia="nl-NL"/>
        </w:rPr>
      </w:pPr>
      <w:r w:rsidRPr="00DD6EC7">
        <w:rPr>
          <w:noProof/>
          <w:sz w:val="24"/>
          <w:szCs w:val="24"/>
          <w:lang w:eastAsia="nl-NL"/>
        </w:rPr>
        <w:drawing>
          <wp:inline distT="0" distB="0" distL="0" distR="0" wp14:anchorId="03AE4E1D" wp14:editId="07A3648A">
            <wp:extent cx="5760720" cy="3680460"/>
            <wp:effectExtent l="0" t="0" r="0" b="0"/>
            <wp:docPr id="111877548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8775489" name=""/>
                    <pic:cNvPicPr/>
                  </pic:nvPicPr>
                  <pic:blipFill>
                    <a:blip r:embed="rId39"/>
                    <a:stretch>
                      <a:fillRect/>
                    </a:stretch>
                  </pic:blipFill>
                  <pic:spPr>
                    <a:xfrm>
                      <a:off x="0" y="0"/>
                      <a:ext cx="5760720" cy="3680460"/>
                    </a:xfrm>
                    <a:prstGeom prst="rect">
                      <a:avLst/>
                    </a:prstGeom>
                  </pic:spPr>
                </pic:pic>
              </a:graphicData>
            </a:graphic>
          </wp:inline>
        </w:drawing>
      </w:r>
    </w:p>
    <w:p w14:paraId="256C22FE" w14:textId="05A03A54" w:rsidR="00C96768" w:rsidRPr="00DD6EC7" w:rsidRDefault="00C96768" w:rsidP="0011281D">
      <w:pPr>
        <w:jc w:val="center"/>
        <w:rPr>
          <w:sz w:val="24"/>
          <w:szCs w:val="24"/>
          <w:lang w:eastAsia="nl-NL"/>
        </w:rPr>
      </w:pPr>
      <w:r w:rsidRPr="00DD6EC7">
        <w:rPr>
          <w:noProof/>
          <w:sz w:val="24"/>
          <w:szCs w:val="24"/>
          <w:lang w:eastAsia="nl-NL"/>
        </w:rPr>
        <w:drawing>
          <wp:inline distT="0" distB="0" distL="0" distR="0" wp14:anchorId="7D984E80" wp14:editId="11305100">
            <wp:extent cx="5760720" cy="3048000"/>
            <wp:effectExtent l="0" t="0" r="0" b="0"/>
            <wp:docPr id="167270496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2704964" name=""/>
                    <pic:cNvPicPr/>
                  </pic:nvPicPr>
                  <pic:blipFill rotWithShape="1">
                    <a:blip r:embed="rId40"/>
                    <a:srcRect b="23027"/>
                    <a:stretch/>
                  </pic:blipFill>
                  <pic:spPr bwMode="auto">
                    <a:xfrm>
                      <a:off x="0" y="0"/>
                      <a:ext cx="5760720" cy="3048000"/>
                    </a:xfrm>
                    <a:prstGeom prst="rect">
                      <a:avLst/>
                    </a:prstGeom>
                    <a:ln>
                      <a:noFill/>
                    </a:ln>
                    <a:extLst>
                      <a:ext uri="{53640926-AAD7-44D8-BBD7-CCE9431645EC}">
                        <a14:shadowObscured xmlns:a14="http://schemas.microsoft.com/office/drawing/2010/main"/>
                      </a:ext>
                    </a:extLst>
                  </pic:spPr>
                </pic:pic>
              </a:graphicData>
            </a:graphic>
          </wp:inline>
        </w:drawing>
      </w:r>
    </w:p>
    <w:p w14:paraId="184395B3" w14:textId="70CE2D7F" w:rsidR="00C96768" w:rsidRPr="00DD6EC7" w:rsidRDefault="00C96768" w:rsidP="0011281D">
      <w:pPr>
        <w:jc w:val="center"/>
        <w:rPr>
          <w:sz w:val="24"/>
          <w:szCs w:val="24"/>
          <w:lang w:eastAsia="nl-NL"/>
        </w:rPr>
      </w:pPr>
      <w:r w:rsidRPr="00DD6EC7">
        <w:rPr>
          <w:noProof/>
          <w:sz w:val="24"/>
          <w:szCs w:val="24"/>
          <w:lang w:eastAsia="nl-NL"/>
        </w:rPr>
        <w:lastRenderedPageBreak/>
        <w:drawing>
          <wp:inline distT="0" distB="0" distL="0" distR="0" wp14:anchorId="30B44EAF" wp14:editId="0948ED41">
            <wp:extent cx="5760720" cy="1815465"/>
            <wp:effectExtent l="0" t="0" r="0" b="0"/>
            <wp:docPr id="190869928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699286" name=""/>
                    <pic:cNvPicPr/>
                  </pic:nvPicPr>
                  <pic:blipFill>
                    <a:blip r:embed="rId41"/>
                    <a:stretch>
                      <a:fillRect/>
                    </a:stretch>
                  </pic:blipFill>
                  <pic:spPr>
                    <a:xfrm>
                      <a:off x="0" y="0"/>
                      <a:ext cx="5760720" cy="1815465"/>
                    </a:xfrm>
                    <a:prstGeom prst="rect">
                      <a:avLst/>
                    </a:prstGeom>
                  </pic:spPr>
                </pic:pic>
              </a:graphicData>
            </a:graphic>
          </wp:inline>
        </w:drawing>
      </w:r>
    </w:p>
    <w:p w14:paraId="046F7B41" w14:textId="77777777" w:rsidR="00C96768" w:rsidRPr="0011281D" w:rsidRDefault="00C96768" w:rsidP="0011281D">
      <w:pPr>
        <w:jc w:val="center"/>
        <w:rPr>
          <w:sz w:val="16"/>
          <w:szCs w:val="16"/>
          <w:lang w:eastAsia="nl-NL"/>
        </w:rPr>
      </w:pPr>
      <w:r w:rsidRPr="0011281D">
        <w:rPr>
          <w:sz w:val="16"/>
          <w:szCs w:val="16"/>
          <w:lang w:eastAsia="nl-NL"/>
        </w:rPr>
        <w:t>Tabel 2: Credits die gedekt kunnen worden middels een greenleaseconstructie en waar cascovoorwaarden voor zijn opgenomen</w:t>
      </w:r>
    </w:p>
    <w:p w14:paraId="43D82C01" w14:textId="77777777" w:rsidR="00C96768" w:rsidRPr="0011281D" w:rsidRDefault="00C96768" w:rsidP="00DD6EC7">
      <w:pPr>
        <w:rPr>
          <w:lang w:eastAsia="nl-NL"/>
        </w:rPr>
      </w:pPr>
      <w:r w:rsidRPr="0011281D">
        <w:rPr>
          <w:lang w:eastAsia="nl-NL"/>
        </w:rPr>
        <w:t>Voor ondersteuning bij het maken van een greenleasecontract kan men gebruikmaken van de greenleasemenukaart van het Platform Duurzame Huisvesting (http://www.platformduurzamehuisvesting.nl/).</w:t>
      </w:r>
    </w:p>
    <w:p w14:paraId="196450E8" w14:textId="1A7FEB0C" w:rsidR="00226457" w:rsidRPr="0011281D" w:rsidRDefault="00C96768" w:rsidP="00DD6EC7">
      <w:pPr>
        <w:rPr>
          <w:lang w:eastAsia="nl-NL"/>
        </w:rPr>
      </w:pPr>
      <w:r w:rsidRPr="0011281D">
        <w:rPr>
          <w:lang w:eastAsia="nl-NL"/>
        </w:rPr>
        <w:t>Naast de greenleasemogelijkheden kan bij ingebruikname maximaal 1 jaar na oplevering voor hercertificering worden gekozen. In dit geval vindt er een tweede volledige opleverassessment plaats nadat de huurder(s) het gebouw hebben ingericht.</w:t>
      </w:r>
      <w:r w:rsidR="0011281D">
        <w:rPr>
          <w:lang w:eastAsia="nl-NL"/>
        </w:rPr>
        <w:br/>
      </w:r>
    </w:p>
    <w:p w14:paraId="0C1B7E8D" w14:textId="1C0A33FD" w:rsidR="00C96768" w:rsidRDefault="00226457" w:rsidP="00226457">
      <w:pPr>
        <w:pStyle w:val="Kop3"/>
        <w:numPr>
          <w:ilvl w:val="2"/>
          <w:numId w:val="30"/>
        </w:numPr>
        <w:ind w:left="709"/>
      </w:pPr>
      <w:bookmarkStart w:id="33" w:name="_Toc209106635"/>
      <w:r w:rsidRPr="00226457">
        <w:t xml:space="preserve">Definitieve </w:t>
      </w:r>
      <w:r w:rsidR="00C96768" w:rsidRPr="00226457">
        <w:t>opleveringscertificering van casco gebouwen met meerdere huurders (multi-tennant).</w:t>
      </w:r>
      <w:bookmarkEnd w:id="33"/>
    </w:p>
    <w:p w14:paraId="15D2A44B" w14:textId="3940F097" w:rsidR="00C96768" w:rsidRPr="0011281D" w:rsidRDefault="0011281D" w:rsidP="00DD6EC7">
      <w:pPr>
        <w:rPr>
          <w:lang w:eastAsia="nl-NL"/>
        </w:rPr>
      </w:pPr>
      <w:r>
        <w:rPr>
          <w:lang w:eastAsia="nl-NL"/>
        </w:rPr>
        <w:br/>
      </w:r>
      <w:r w:rsidR="00C96768" w:rsidRPr="0011281D">
        <w:rPr>
          <w:lang w:eastAsia="nl-NL"/>
        </w:rPr>
        <w:t>In het geval van grootschalige ontwikkelingen waarbij meerdere huurders een verschillend inrichtingspakket aanbrengen, kan de situatie ontstaan dat een enkele huurder of groep van huurders niet kan voldoen aan de creditcriteria of zijn verplichtingen niet nakomt. Aangezien voor de meeste credits voor 100% van het oppervlak aan de criteria-eisen moet worden voldaan, kunnen dergelijke situaties ertoe leiden dat het gehele project een credit niet kan behalen. Voor de credits zoals beschreven in Tabel 2, kan bij casco gebouwen met meerdere huurders het volledige aantal punten worden toegekend indien &gt; 75% van de netto verhuurbare oppervlakte bij oplevering voldoet aan de crediteisen. Dit kan op de drie manieren, of een combinatie daarvan, zoals beschreven bij A – Definitieve opleveringscertificering van casco gebouwen met greenlease.</w:t>
      </w:r>
      <w:r w:rsidR="00C96768" w:rsidRPr="0011281D">
        <w:rPr>
          <w:lang w:eastAsia="nl-NL"/>
        </w:rPr>
        <w:br/>
      </w:r>
    </w:p>
    <w:p w14:paraId="5E46E33F" w14:textId="77777777" w:rsidR="009426C0" w:rsidRPr="00DD6EC7" w:rsidRDefault="009426C0" w:rsidP="00DD6EC7">
      <w:pPr>
        <w:rPr>
          <w:lang w:eastAsia="nl-NL"/>
        </w:rPr>
      </w:pPr>
      <w:r w:rsidRPr="00DD6EC7">
        <w:rPr>
          <w:lang w:eastAsia="nl-NL"/>
        </w:rPr>
        <w:br w:type="page"/>
      </w:r>
    </w:p>
    <w:p w14:paraId="7D438E71" w14:textId="5DCD1E29" w:rsidR="00CC423E" w:rsidRDefault="00CC423E" w:rsidP="00226457">
      <w:pPr>
        <w:pStyle w:val="Kop2"/>
        <w:numPr>
          <w:ilvl w:val="1"/>
          <w:numId w:val="30"/>
        </w:numPr>
        <w:ind w:left="567"/>
      </w:pPr>
      <w:bookmarkStart w:id="34" w:name="_Toc209106636"/>
      <w:r w:rsidRPr="00DD6EC7">
        <w:lastRenderedPageBreak/>
        <w:t>Gebruiksfuncties die met BREEAM-NL beoordeeld kunnen worden</w:t>
      </w:r>
      <w:bookmarkEnd w:id="34"/>
    </w:p>
    <w:p w14:paraId="56322BF4" w14:textId="77777777" w:rsidR="00226457" w:rsidRPr="0011281D" w:rsidRDefault="00226457" w:rsidP="00226457">
      <w:pPr>
        <w:pStyle w:val="Kop2"/>
        <w:rPr>
          <w:sz w:val="22"/>
          <w:szCs w:val="22"/>
        </w:rPr>
      </w:pPr>
    </w:p>
    <w:p w14:paraId="23BC7692" w14:textId="77777777" w:rsidR="00CC423E" w:rsidRPr="0011281D" w:rsidRDefault="00CC423E" w:rsidP="00DD6EC7">
      <w:pPr>
        <w:rPr>
          <w:lang w:eastAsia="nl-NL"/>
        </w:rPr>
      </w:pPr>
      <w:r w:rsidRPr="0011281D">
        <w:rPr>
          <w:lang w:eastAsia="nl-NL"/>
        </w:rPr>
        <w:t>Deze beoordelingsrichtlijn is momenteel bruikbaar voor de beoordeling van onderstaande gebruiksfuncties van een gebouw:</w:t>
      </w:r>
    </w:p>
    <w:p w14:paraId="101D79B6" w14:textId="77777777" w:rsidR="00CC423E" w:rsidRPr="0011281D" w:rsidRDefault="00CC423E" w:rsidP="00881349">
      <w:pPr>
        <w:pStyle w:val="Lijstalinea"/>
        <w:numPr>
          <w:ilvl w:val="0"/>
          <w:numId w:val="16"/>
        </w:numPr>
        <w:rPr>
          <w:lang w:eastAsia="nl-NL"/>
        </w:rPr>
      </w:pPr>
      <w:r w:rsidRPr="0011281D">
        <w:rPr>
          <w:lang w:eastAsia="nl-NL"/>
        </w:rPr>
        <w:t>Kantoorfunctie</w:t>
      </w:r>
    </w:p>
    <w:p w14:paraId="55D2F735" w14:textId="77777777" w:rsidR="00CC423E" w:rsidRPr="0011281D" w:rsidRDefault="00CC423E" w:rsidP="00881349">
      <w:pPr>
        <w:pStyle w:val="Lijstalinea"/>
        <w:numPr>
          <w:ilvl w:val="0"/>
          <w:numId w:val="16"/>
        </w:numPr>
        <w:rPr>
          <w:lang w:eastAsia="nl-NL"/>
        </w:rPr>
      </w:pPr>
      <w:r w:rsidRPr="0011281D">
        <w:rPr>
          <w:lang w:eastAsia="nl-NL"/>
        </w:rPr>
        <w:t>Winkelfunctie</w:t>
      </w:r>
    </w:p>
    <w:p w14:paraId="1962A005" w14:textId="77777777" w:rsidR="00CC423E" w:rsidRPr="0011281D" w:rsidRDefault="00CC423E" w:rsidP="00881349">
      <w:pPr>
        <w:pStyle w:val="Lijstalinea"/>
        <w:numPr>
          <w:ilvl w:val="0"/>
          <w:numId w:val="16"/>
        </w:numPr>
        <w:rPr>
          <w:lang w:eastAsia="nl-NL"/>
        </w:rPr>
      </w:pPr>
      <w:r w:rsidRPr="0011281D">
        <w:rPr>
          <w:lang w:eastAsia="nl-NL"/>
        </w:rPr>
        <w:t>Onderwijsfunctie</w:t>
      </w:r>
    </w:p>
    <w:p w14:paraId="77A1ABA4" w14:textId="77777777" w:rsidR="00CC423E" w:rsidRPr="0011281D" w:rsidRDefault="00CC423E" w:rsidP="00881349">
      <w:pPr>
        <w:pStyle w:val="Lijstalinea"/>
        <w:numPr>
          <w:ilvl w:val="0"/>
          <w:numId w:val="16"/>
        </w:numPr>
        <w:rPr>
          <w:lang w:eastAsia="nl-NL"/>
        </w:rPr>
      </w:pPr>
      <w:r w:rsidRPr="0011281D">
        <w:rPr>
          <w:lang w:eastAsia="nl-NL"/>
        </w:rPr>
        <w:t>Industriefunctie (bedrijfsgebouwen), waarbij de beoordeling betrekking heeft op de gebouwgebonden milieuprestatie en niet op de industriële processen die plaatsvinden</w:t>
      </w:r>
    </w:p>
    <w:p w14:paraId="1042ABE4" w14:textId="77777777" w:rsidR="00CC423E" w:rsidRPr="0011281D" w:rsidRDefault="00CC423E" w:rsidP="00881349">
      <w:pPr>
        <w:pStyle w:val="Lijstalinea"/>
        <w:numPr>
          <w:ilvl w:val="0"/>
          <w:numId w:val="16"/>
        </w:numPr>
        <w:rPr>
          <w:lang w:eastAsia="nl-NL"/>
        </w:rPr>
      </w:pPr>
      <w:r w:rsidRPr="0011281D">
        <w:rPr>
          <w:lang w:eastAsia="nl-NL"/>
        </w:rPr>
        <w:t>Woonfunctie</w:t>
      </w:r>
    </w:p>
    <w:p w14:paraId="68C9004D" w14:textId="77777777" w:rsidR="00CC423E" w:rsidRPr="0011281D" w:rsidRDefault="00CC423E" w:rsidP="00881349">
      <w:pPr>
        <w:pStyle w:val="Lijstalinea"/>
        <w:numPr>
          <w:ilvl w:val="0"/>
          <w:numId w:val="16"/>
        </w:numPr>
        <w:rPr>
          <w:lang w:eastAsia="nl-NL"/>
        </w:rPr>
      </w:pPr>
      <w:r w:rsidRPr="0011281D">
        <w:rPr>
          <w:lang w:eastAsia="nl-NL"/>
        </w:rPr>
        <w:t>Logiesfunctie</w:t>
      </w:r>
    </w:p>
    <w:p w14:paraId="021D65D7" w14:textId="77777777" w:rsidR="00CC423E" w:rsidRPr="0011281D" w:rsidRDefault="00CC423E" w:rsidP="00881349">
      <w:pPr>
        <w:pStyle w:val="Lijstalinea"/>
        <w:numPr>
          <w:ilvl w:val="0"/>
          <w:numId w:val="16"/>
        </w:numPr>
        <w:rPr>
          <w:lang w:eastAsia="nl-NL"/>
        </w:rPr>
      </w:pPr>
      <w:r w:rsidRPr="0011281D">
        <w:rPr>
          <w:lang w:eastAsia="nl-NL"/>
        </w:rPr>
        <w:t>Bijeenkomstfunctie</w:t>
      </w:r>
    </w:p>
    <w:p w14:paraId="3CD890BE" w14:textId="77777777" w:rsidR="00CC423E" w:rsidRPr="0011281D" w:rsidRDefault="00CC423E" w:rsidP="00DD6EC7">
      <w:pPr>
        <w:rPr>
          <w:lang w:eastAsia="nl-NL"/>
        </w:rPr>
      </w:pPr>
      <w:r w:rsidRPr="0011281D">
        <w:rPr>
          <w:lang w:eastAsia="nl-NL"/>
        </w:rPr>
        <w:t>Binnen de verschillende onderwerpen binnen BREEAM NL worden aan de bij het gebouwtype behorende hoofdgebruiksfunctie specifieke eisen gesteld. Volgens het Bouwbesluit is de gebouwfunctie de functie die aan een gebouw of ruimte in een gebouw is toegekend. De gebouwfunctie betreft ‘de gedeelten van één of meer bouwwerken op een perceel of standplaats, die dezelfde gebruiksbestemming hebben en die tezamen een gebruikseenheid vormen’.</w:t>
      </w:r>
    </w:p>
    <w:p w14:paraId="7A134416" w14:textId="0B5A9532" w:rsidR="00C96768" w:rsidRPr="00DD6EC7" w:rsidRDefault="0011281D" w:rsidP="0011281D">
      <w:pPr>
        <w:jc w:val="center"/>
        <w:rPr>
          <w:sz w:val="24"/>
          <w:szCs w:val="24"/>
          <w:lang w:eastAsia="nl-NL"/>
        </w:rPr>
      </w:pPr>
      <w:r>
        <w:rPr>
          <w:sz w:val="24"/>
          <w:szCs w:val="24"/>
          <w:lang w:eastAsia="nl-NL"/>
        </w:rPr>
        <w:br/>
      </w:r>
      <w:r w:rsidR="00CC423E" w:rsidRPr="00DD6EC7">
        <w:rPr>
          <w:noProof/>
          <w:sz w:val="24"/>
          <w:szCs w:val="24"/>
          <w:lang w:eastAsia="nl-NL"/>
        </w:rPr>
        <w:drawing>
          <wp:inline distT="0" distB="0" distL="0" distR="0" wp14:anchorId="24DF808E" wp14:editId="5D76A570">
            <wp:extent cx="5760720" cy="3114675"/>
            <wp:effectExtent l="0" t="0" r="0" b="9525"/>
            <wp:docPr id="138921143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211433" name=""/>
                    <pic:cNvPicPr/>
                  </pic:nvPicPr>
                  <pic:blipFill>
                    <a:blip r:embed="rId42"/>
                    <a:stretch>
                      <a:fillRect/>
                    </a:stretch>
                  </pic:blipFill>
                  <pic:spPr>
                    <a:xfrm>
                      <a:off x="0" y="0"/>
                      <a:ext cx="5760720" cy="3114675"/>
                    </a:xfrm>
                    <a:prstGeom prst="rect">
                      <a:avLst/>
                    </a:prstGeom>
                  </pic:spPr>
                </pic:pic>
              </a:graphicData>
            </a:graphic>
          </wp:inline>
        </w:drawing>
      </w:r>
    </w:p>
    <w:p w14:paraId="71790D33" w14:textId="659322B8" w:rsidR="00CC423E" w:rsidRPr="00DD6EC7" w:rsidRDefault="00CC423E" w:rsidP="0011281D">
      <w:pPr>
        <w:jc w:val="center"/>
        <w:rPr>
          <w:sz w:val="24"/>
          <w:szCs w:val="24"/>
          <w:lang w:eastAsia="nl-NL"/>
        </w:rPr>
      </w:pPr>
      <w:r w:rsidRPr="00DD6EC7">
        <w:rPr>
          <w:noProof/>
          <w:sz w:val="24"/>
          <w:szCs w:val="24"/>
          <w:lang w:eastAsia="nl-NL"/>
        </w:rPr>
        <w:lastRenderedPageBreak/>
        <w:drawing>
          <wp:inline distT="0" distB="0" distL="0" distR="0" wp14:anchorId="58A7CDCD" wp14:editId="0D4DD8A0">
            <wp:extent cx="5760720" cy="4095115"/>
            <wp:effectExtent l="0" t="0" r="0" b="635"/>
            <wp:docPr id="131893099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8930994" name=""/>
                    <pic:cNvPicPr/>
                  </pic:nvPicPr>
                  <pic:blipFill>
                    <a:blip r:embed="rId43"/>
                    <a:stretch>
                      <a:fillRect/>
                    </a:stretch>
                  </pic:blipFill>
                  <pic:spPr>
                    <a:xfrm>
                      <a:off x="0" y="0"/>
                      <a:ext cx="5760720" cy="4095115"/>
                    </a:xfrm>
                    <a:prstGeom prst="rect">
                      <a:avLst/>
                    </a:prstGeom>
                  </pic:spPr>
                </pic:pic>
              </a:graphicData>
            </a:graphic>
          </wp:inline>
        </w:drawing>
      </w:r>
    </w:p>
    <w:p w14:paraId="7F41EE01" w14:textId="28BEBA86" w:rsidR="00CC423E" w:rsidRPr="00DD6EC7" w:rsidRDefault="00CC423E" w:rsidP="0011281D">
      <w:pPr>
        <w:jc w:val="center"/>
        <w:rPr>
          <w:sz w:val="24"/>
          <w:szCs w:val="24"/>
          <w:lang w:eastAsia="nl-NL"/>
        </w:rPr>
      </w:pPr>
      <w:r w:rsidRPr="00DD6EC7">
        <w:rPr>
          <w:noProof/>
          <w:sz w:val="24"/>
          <w:szCs w:val="24"/>
          <w:lang w:eastAsia="nl-NL"/>
        </w:rPr>
        <w:drawing>
          <wp:inline distT="0" distB="0" distL="0" distR="0" wp14:anchorId="380679DA" wp14:editId="788DDE70">
            <wp:extent cx="5760720" cy="3711575"/>
            <wp:effectExtent l="0" t="0" r="0" b="3175"/>
            <wp:docPr id="804140783"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4140783" name=""/>
                    <pic:cNvPicPr/>
                  </pic:nvPicPr>
                  <pic:blipFill>
                    <a:blip r:embed="rId44"/>
                    <a:stretch>
                      <a:fillRect/>
                    </a:stretch>
                  </pic:blipFill>
                  <pic:spPr>
                    <a:xfrm>
                      <a:off x="0" y="0"/>
                      <a:ext cx="5760720" cy="3711575"/>
                    </a:xfrm>
                    <a:prstGeom prst="rect">
                      <a:avLst/>
                    </a:prstGeom>
                  </pic:spPr>
                </pic:pic>
              </a:graphicData>
            </a:graphic>
          </wp:inline>
        </w:drawing>
      </w:r>
    </w:p>
    <w:p w14:paraId="63C3D78F" w14:textId="6B84FCC1" w:rsidR="00CC423E" w:rsidRPr="00DD6EC7" w:rsidRDefault="00CC423E" w:rsidP="0011281D">
      <w:pPr>
        <w:jc w:val="center"/>
        <w:rPr>
          <w:sz w:val="24"/>
          <w:szCs w:val="24"/>
          <w:lang w:eastAsia="nl-NL"/>
        </w:rPr>
      </w:pPr>
      <w:r w:rsidRPr="00DD6EC7">
        <w:rPr>
          <w:noProof/>
          <w:sz w:val="24"/>
          <w:szCs w:val="24"/>
          <w:lang w:eastAsia="nl-NL"/>
        </w:rPr>
        <w:lastRenderedPageBreak/>
        <w:drawing>
          <wp:inline distT="0" distB="0" distL="0" distR="0" wp14:anchorId="67E174DE" wp14:editId="43D5BD0E">
            <wp:extent cx="5760720" cy="3740150"/>
            <wp:effectExtent l="0" t="0" r="0" b="0"/>
            <wp:docPr id="169827306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273069" name=""/>
                    <pic:cNvPicPr/>
                  </pic:nvPicPr>
                  <pic:blipFill>
                    <a:blip r:embed="rId45"/>
                    <a:stretch>
                      <a:fillRect/>
                    </a:stretch>
                  </pic:blipFill>
                  <pic:spPr>
                    <a:xfrm>
                      <a:off x="0" y="0"/>
                      <a:ext cx="5760720" cy="3740150"/>
                    </a:xfrm>
                    <a:prstGeom prst="rect">
                      <a:avLst/>
                    </a:prstGeom>
                  </pic:spPr>
                </pic:pic>
              </a:graphicData>
            </a:graphic>
          </wp:inline>
        </w:drawing>
      </w:r>
    </w:p>
    <w:p w14:paraId="2C19C0B3" w14:textId="77777777" w:rsidR="00CC423E" w:rsidRPr="0011281D" w:rsidRDefault="00CC423E" w:rsidP="0011281D">
      <w:pPr>
        <w:jc w:val="center"/>
        <w:rPr>
          <w:sz w:val="16"/>
          <w:szCs w:val="16"/>
          <w:lang w:eastAsia="nl-NL"/>
        </w:rPr>
      </w:pPr>
      <w:r w:rsidRPr="0011281D">
        <w:rPr>
          <w:sz w:val="16"/>
          <w:szCs w:val="16"/>
          <w:lang w:eastAsia="nl-NL"/>
        </w:rPr>
        <w:t>Tabel 3: gebruiksfuncties als scope van de BRL</w:t>
      </w:r>
    </w:p>
    <w:p w14:paraId="0821CED4" w14:textId="01FDB1A6" w:rsidR="00226457" w:rsidRPr="0011281D" w:rsidRDefault="0011281D" w:rsidP="00DD6EC7">
      <w:pPr>
        <w:rPr>
          <w:lang w:eastAsia="nl-NL"/>
        </w:rPr>
      </w:pPr>
      <w:r>
        <w:rPr>
          <w:sz w:val="24"/>
          <w:szCs w:val="24"/>
          <w:lang w:eastAsia="nl-NL"/>
        </w:rPr>
        <w:br/>
      </w:r>
      <w:r w:rsidR="00CC423E" w:rsidRPr="0011281D">
        <w:rPr>
          <w:lang w:eastAsia="nl-NL"/>
        </w:rPr>
        <w:t>Indien er functietypen ontbreken in de tabel en men is niet zeker of het beoordeeld kan worden met deze BRL, kan men contact opnemen met </w:t>
      </w:r>
      <w:hyperlink r:id="rId46" w:history="1">
        <w:r w:rsidR="00CC423E" w:rsidRPr="0011281D">
          <w:rPr>
            <w:color w:val="00B0F0"/>
            <w:lang w:eastAsia="nl-NL"/>
          </w:rPr>
          <w:t>helpdesk@dgbc.nl</w:t>
        </w:r>
      </w:hyperlink>
      <w:r w:rsidR="00CC423E" w:rsidRPr="0011281D">
        <w:rPr>
          <w:lang w:eastAsia="nl-NL"/>
        </w:rPr>
        <w:t>. Verstrek daarbij ook de nodige projectinformatie en omschrijvingen.</w:t>
      </w:r>
      <w:r>
        <w:rPr>
          <w:lang w:eastAsia="nl-NL"/>
        </w:rPr>
        <w:br/>
      </w:r>
    </w:p>
    <w:p w14:paraId="786D5762" w14:textId="77777777" w:rsidR="0011281D" w:rsidRDefault="0011281D">
      <w:pPr>
        <w:rPr>
          <w:rFonts w:ascii="Biome" w:eastAsiaTheme="majorEastAsia" w:hAnsi="Biome" w:cstheme="majorBidi"/>
          <w:color w:val="5E1741"/>
          <w:sz w:val="24"/>
          <w:szCs w:val="24"/>
          <w:lang w:eastAsia="nl-NL"/>
        </w:rPr>
      </w:pPr>
      <w:bookmarkStart w:id="35" w:name="_Toc209106637"/>
      <w:r>
        <w:rPr>
          <w:lang w:eastAsia="nl-NL"/>
        </w:rPr>
        <w:br w:type="page"/>
      </w:r>
    </w:p>
    <w:p w14:paraId="3C40130A" w14:textId="5BEB9984" w:rsidR="00CC423E" w:rsidRDefault="00CC423E" w:rsidP="00226457">
      <w:pPr>
        <w:pStyle w:val="Kop3"/>
        <w:numPr>
          <w:ilvl w:val="2"/>
          <w:numId w:val="30"/>
        </w:numPr>
        <w:ind w:left="709"/>
        <w:rPr>
          <w:lang w:eastAsia="nl-NL"/>
        </w:rPr>
      </w:pPr>
      <w:r w:rsidRPr="00DD6EC7">
        <w:rPr>
          <w:lang w:eastAsia="nl-NL"/>
        </w:rPr>
        <w:lastRenderedPageBreak/>
        <w:t>Overige gebouwen/BREEAM-NL bespoke (maatwerk)</w:t>
      </w:r>
      <w:bookmarkEnd w:id="35"/>
    </w:p>
    <w:p w14:paraId="5AD86881" w14:textId="337FBD86" w:rsidR="00CC423E" w:rsidRPr="0011281D" w:rsidRDefault="0011281D" w:rsidP="00DD6EC7">
      <w:pPr>
        <w:rPr>
          <w:lang w:eastAsia="nl-NL"/>
        </w:rPr>
      </w:pPr>
      <w:r>
        <w:rPr>
          <w:lang w:eastAsia="nl-NL"/>
        </w:rPr>
        <w:br/>
      </w:r>
      <w:r w:rsidR="00CC423E" w:rsidRPr="0011281D">
        <w:rPr>
          <w:lang w:eastAsia="nl-NL"/>
        </w:rPr>
        <w:t>Met deze versie kunnen geen andere gebouwtypen beoordeeld worden dan hierboven in de tabel vermeld onder “scope van deze BRL”. Voor het beoordelen van gebouwtypen die buiten de scope van deze beoordelingsrichtlijn vallen en onder de kop “bespoke” zijn geplaatste dient een maatwerkprocedure (bespoke) aangevraagd te worden. In dat geval wordt er door DGBC, met inspraak van het ontwerpteam, gekeken welke credits en eisen er uit deze beoordelingsrichtlijn relevant zijn voor dat specifieke gebouw, en welke credits en eisen er nog ontbreken. Zo wordt er een beoordelingsrichtlijn ontwikkeld die alleen voor dat project geldt. Naarmate er voldoende ervaring is opgedaan met een nieuw gebouwtype kan dit worden toegevoegd aan de beoordelingsrichtlijn.</w:t>
      </w:r>
      <w:r>
        <w:rPr>
          <w:lang w:eastAsia="nl-NL"/>
        </w:rPr>
        <w:br/>
      </w:r>
      <w:r>
        <w:rPr>
          <w:lang w:eastAsia="nl-NL"/>
        </w:rPr>
        <w:br/>
      </w:r>
      <w:r w:rsidR="00CC423E" w:rsidRPr="0011281D">
        <w:rPr>
          <w:lang w:eastAsia="nl-NL"/>
        </w:rPr>
        <w:t>Indien het gebouw over ruimte(n) beschikt, met gezamenlijk minder dan 5% van het BVO en kleiner dan 200 m</w:t>
      </w:r>
      <w:r w:rsidR="00CC423E" w:rsidRPr="0011281D">
        <w:rPr>
          <w:vertAlign w:val="superscript"/>
          <w:lang w:eastAsia="nl-NL"/>
        </w:rPr>
        <w:t>2</w:t>
      </w:r>
      <w:r w:rsidR="00CC423E" w:rsidRPr="0011281D">
        <w:rPr>
          <w:lang w:eastAsia="nl-NL"/>
        </w:rPr>
        <w:t> is, die functie(s) vervullen die niet standaard onder de scope van de BRL valt, is het mogelijk deze functie buiten beschouwing te laten. Dit is ter beoordeling aan de DGBC en afhankelijk van de projectspecifieke situatie én de impact die de functie heeft op het totaal. De situatie, inclusief onderbouwing, dient voorgelegd te worden aan de DGBC voor een uitspraak. Aan de bespoke-procedure zijn extra kosten verbonden, die afhankelijk zijn van de complexiteit van het gebouw, de functie(s) en de bijzonderheden met betrekking tot duurzaamheid. Voor meer informatie dient contact opgenomen te worden met de DGBC (</w:t>
      </w:r>
      <w:hyperlink r:id="rId47">
        <w:r w:rsidR="00226457" w:rsidRPr="0011281D">
          <w:rPr>
            <w:color w:val="00B0F0"/>
            <w:lang w:eastAsia="nl-NL"/>
          </w:rPr>
          <w:t>helpdesk@dgbc.nl</w:t>
        </w:r>
      </w:hyperlink>
      <w:r w:rsidR="00CC423E" w:rsidRPr="0011281D">
        <w:rPr>
          <w:lang w:eastAsia="nl-NL"/>
        </w:rPr>
        <w:t>).</w:t>
      </w:r>
    </w:p>
    <w:p w14:paraId="7708A3D9" w14:textId="77777777" w:rsidR="00226457" w:rsidRPr="00DD6EC7" w:rsidRDefault="00226457" w:rsidP="00DD6EC7">
      <w:pPr>
        <w:rPr>
          <w:sz w:val="24"/>
          <w:szCs w:val="24"/>
          <w:lang w:eastAsia="nl-NL"/>
        </w:rPr>
      </w:pPr>
    </w:p>
    <w:p w14:paraId="3B2E137A" w14:textId="5D77ED10" w:rsidR="00CC423E" w:rsidRDefault="00CC423E" w:rsidP="00226457">
      <w:pPr>
        <w:pStyle w:val="Kop3"/>
        <w:numPr>
          <w:ilvl w:val="2"/>
          <w:numId w:val="30"/>
        </w:numPr>
        <w:ind w:left="709"/>
        <w:rPr>
          <w:lang w:eastAsia="nl-NL"/>
        </w:rPr>
      </w:pPr>
      <w:bookmarkStart w:id="36" w:name="_Toc209106638"/>
      <w:r w:rsidRPr="00DD6EC7">
        <w:rPr>
          <w:lang w:eastAsia="nl-NL"/>
        </w:rPr>
        <w:t>Mixed-use/gecombineerd gebruik</w:t>
      </w:r>
      <w:bookmarkEnd w:id="36"/>
    </w:p>
    <w:p w14:paraId="71AE02DD" w14:textId="1D037FC5" w:rsidR="00CC423E" w:rsidRPr="0011281D" w:rsidRDefault="0011281D" w:rsidP="00DD6EC7">
      <w:pPr>
        <w:rPr>
          <w:lang w:eastAsia="nl-NL"/>
        </w:rPr>
      </w:pPr>
      <w:r>
        <w:rPr>
          <w:lang w:eastAsia="nl-NL"/>
        </w:rPr>
        <w:br/>
      </w:r>
      <w:r w:rsidR="00CC423E" w:rsidRPr="0011281D">
        <w:rPr>
          <w:lang w:eastAsia="nl-NL"/>
        </w:rPr>
        <w:t>Gebouwen waarin meerdere van de genoemde gebruiksfuncties gecombineerd zijn, kunnen ook met deze lijst beoordeeld worden. Een kantoorgebouw met kantine is bijvoorbeeld een mixed-use gebouw Kantoorfunctie + Bijeenkomstfunctie. In de assessmenttool kan aangegeven worden hoeveel m</w:t>
      </w:r>
      <w:r w:rsidR="00CC423E" w:rsidRPr="0011281D">
        <w:rPr>
          <w:vertAlign w:val="superscript"/>
          <w:lang w:eastAsia="nl-NL"/>
        </w:rPr>
        <w:t>2</w:t>
      </w:r>
      <w:r w:rsidR="00CC423E" w:rsidRPr="0011281D">
        <w:rPr>
          <w:lang w:eastAsia="nl-NL"/>
        </w:rPr>
        <w:t> van iedere gebouwfunctie is opgenomen. Voor specifieke credits worden dan voor de verschillende gebouwfuncties andere eisen gesteld of wordt om aanvullende informatie gevraagd. De weging van scores voor verschillende gebouwfuncties wordt dan naar rato van het BVO van elke functie beoordeeld. In onderstaande paragrafen wordt per functietype nader ingegaan op mixed-use. Indien gebruiksfuncties niet beschikbaar zijn in de standaardschema’s van BREEAM-NL Nieuwbouw, kunnen deze mogelijk beoordeeld te worden op basis van de hoofdfunctie van het gebouw, maar het kan ook leiden tot een mixed-use standaard/bespoke. Bij twijfel dient met DGBC</w:t>
      </w:r>
      <w:r w:rsidR="109DAC04" w:rsidRPr="0011281D">
        <w:rPr>
          <w:lang w:eastAsia="nl-NL"/>
        </w:rPr>
        <w:t>-</w:t>
      </w:r>
      <w:r w:rsidR="00CC423E" w:rsidRPr="0011281D">
        <w:rPr>
          <w:lang w:eastAsia="nl-NL"/>
        </w:rPr>
        <w:t>contact opgenomen te worden.</w:t>
      </w:r>
    </w:p>
    <w:p w14:paraId="2176E3F0" w14:textId="77777777" w:rsidR="00226457" w:rsidRPr="00DD6EC7" w:rsidRDefault="00226457" w:rsidP="00DD6EC7">
      <w:pPr>
        <w:rPr>
          <w:sz w:val="24"/>
          <w:szCs w:val="24"/>
          <w:lang w:eastAsia="nl-NL"/>
        </w:rPr>
      </w:pPr>
    </w:p>
    <w:p w14:paraId="33C005C9" w14:textId="77777777" w:rsidR="00226457" w:rsidRDefault="00226457">
      <w:pPr>
        <w:rPr>
          <w:rFonts w:ascii="Biome" w:eastAsiaTheme="majorEastAsia" w:hAnsi="Biome" w:cstheme="majorBidi"/>
          <w:color w:val="5E1741"/>
          <w:sz w:val="24"/>
          <w:szCs w:val="24"/>
          <w:lang w:eastAsia="nl-NL"/>
        </w:rPr>
      </w:pPr>
      <w:r>
        <w:rPr>
          <w:lang w:eastAsia="nl-NL"/>
        </w:rPr>
        <w:br w:type="page"/>
      </w:r>
    </w:p>
    <w:p w14:paraId="3BB0C66E" w14:textId="55799117" w:rsidR="00CC423E" w:rsidRDefault="00CC423E" w:rsidP="00226457">
      <w:pPr>
        <w:pStyle w:val="Kop3"/>
        <w:numPr>
          <w:ilvl w:val="2"/>
          <w:numId w:val="30"/>
        </w:numPr>
        <w:ind w:left="709"/>
        <w:rPr>
          <w:lang w:eastAsia="nl-NL"/>
        </w:rPr>
      </w:pPr>
      <w:bookmarkStart w:id="37" w:name="_Toc209106639"/>
      <w:r w:rsidRPr="00DD6EC7">
        <w:rPr>
          <w:lang w:eastAsia="nl-NL"/>
        </w:rPr>
        <w:lastRenderedPageBreak/>
        <w:t>Credits onder te verdelen naar functie</w:t>
      </w:r>
      <w:bookmarkEnd w:id="37"/>
    </w:p>
    <w:p w14:paraId="1FDF52D6" w14:textId="77777777" w:rsidR="00226457" w:rsidRPr="0011281D" w:rsidRDefault="00226457" w:rsidP="00226457">
      <w:pPr>
        <w:rPr>
          <w:lang w:eastAsia="nl-NL"/>
        </w:rPr>
      </w:pPr>
    </w:p>
    <w:p w14:paraId="07B94467" w14:textId="77777777" w:rsidR="00CC423E" w:rsidRPr="0011281D" w:rsidRDefault="00CC423E" w:rsidP="00DD6EC7">
      <w:pPr>
        <w:rPr>
          <w:lang w:eastAsia="nl-NL"/>
        </w:rPr>
      </w:pPr>
      <w:r w:rsidRPr="0011281D">
        <w:rPr>
          <w:lang w:eastAsia="nl-NL"/>
        </w:rPr>
        <w:t>Het merendeel van de credits is van toepassing op het gehele gebouw en terrein. In Tabel 8 vindt u een lijst met credits die functiespecifiek kunnen zijn en niet van toepassing op het gebouw/terrein als geheel.</w:t>
      </w:r>
      <w:r w:rsidRPr="0011281D">
        <w:rPr>
          <w:lang w:eastAsia="nl-NL"/>
        </w:rPr>
        <w:br/>
        <w:t>Als voorbeeld: indien een mixed-use gebouw een laad-/losplatform heeft, mag de credit ENE 6 – Luchtinfiltratie laad-/ losplatforms niet specifiek aan één functie worden toegeschreven en gefilterd worden voor de overige functies. De credit geldt voor het gehele gebouw.</w:t>
      </w:r>
    </w:p>
    <w:p w14:paraId="770C9CC3" w14:textId="77777777" w:rsidR="00226457" w:rsidRPr="0011281D" w:rsidRDefault="00226457" w:rsidP="00DD6EC7">
      <w:pPr>
        <w:rPr>
          <w:lang w:eastAsia="nl-NL"/>
        </w:rPr>
      </w:pPr>
    </w:p>
    <w:p w14:paraId="661F3482" w14:textId="378DB43E" w:rsidR="00226457" w:rsidRDefault="00CC423E" w:rsidP="00193474">
      <w:pPr>
        <w:pStyle w:val="Kop3"/>
        <w:numPr>
          <w:ilvl w:val="2"/>
          <w:numId w:val="30"/>
        </w:numPr>
        <w:ind w:left="709"/>
        <w:rPr>
          <w:lang w:eastAsia="nl-NL"/>
        </w:rPr>
      </w:pPr>
      <w:bookmarkStart w:id="38" w:name="_Toc209106640"/>
      <w:r w:rsidRPr="00DD6EC7">
        <w:rPr>
          <w:lang w:eastAsia="nl-NL"/>
        </w:rPr>
        <w:t>Het BVO van een parkeergarage invullen (Hulptekst)</w:t>
      </w:r>
      <w:bookmarkEnd w:id="38"/>
    </w:p>
    <w:p w14:paraId="58A3C268" w14:textId="77777777" w:rsidR="00193474" w:rsidRPr="0011281D" w:rsidRDefault="00193474" w:rsidP="00193474">
      <w:pPr>
        <w:rPr>
          <w:lang w:eastAsia="nl-NL"/>
        </w:rPr>
      </w:pPr>
    </w:p>
    <w:p w14:paraId="367F70F5" w14:textId="77777777" w:rsidR="00CC423E" w:rsidRPr="0011281D" w:rsidRDefault="00CC423E" w:rsidP="00DD6EC7">
      <w:pPr>
        <w:rPr>
          <w:lang w:eastAsia="nl-NL"/>
        </w:rPr>
      </w:pPr>
      <w:r w:rsidRPr="0011281D">
        <w:rPr>
          <w:lang w:eastAsia="nl-NL"/>
        </w:rPr>
        <w:t>De aanwezige gebruiksfuncties overeenkomstig met tabel 3 van paragraaf 2.7 uit de inleiding van de BRL BREEAM-NL Nieuwbouw en Renovatie 2014 dienen in de assessmenttool te worden ingevoerd met het correcte BVO. Het BVO van aanwezige parkeergarages wordt ingevoerd onder ‘Overige gebruiksfuncties’ bij de projectgegevens.</w:t>
      </w:r>
    </w:p>
    <w:p w14:paraId="521D383A" w14:textId="77777777" w:rsidR="00CC423E" w:rsidRPr="0011281D" w:rsidRDefault="00CC423E" w:rsidP="00DD6EC7">
      <w:pPr>
        <w:rPr>
          <w:lang w:eastAsia="nl-NL"/>
        </w:rPr>
      </w:pPr>
      <w:r w:rsidRPr="0011281D">
        <w:rPr>
          <w:lang w:eastAsia="nl-NL"/>
        </w:rPr>
        <w:t>De gebruiksfunctie ‘Overige gebruiksfuncties’ en de daaraan gekoppelde oppervlaktes dienen voor administratieve redenen te worden ingevoerd om een volledig beeld van de ruimteverdeling van het object te verkrijgen. Alle gebruiksfuncties, inclusief Overige gebruiksfuncties, tellen op tot het totale BVO in de projectgegevens.</w:t>
      </w:r>
    </w:p>
    <w:p w14:paraId="4602DF03" w14:textId="645233F6" w:rsidR="00CC423E" w:rsidRPr="0011281D" w:rsidRDefault="00CC423E" w:rsidP="00DD6EC7">
      <w:pPr>
        <w:rPr>
          <w:lang w:eastAsia="nl-NL"/>
        </w:rPr>
      </w:pPr>
      <w:r w:rsidRPr="0011281D">
        <w:rPr>
          <w:lang w:eastAsia="nl-NL"/>
        </w:rPr>
        <w:t>‘Overige gebruiksfuncties’ wordt niet als gebruiksfunctie beoordeeld en telt niet mee in de totstandkoming van de BREEAM</w:t>
      </w:r>
      <w:r w:rsidR="7CD4C07E" w:rsidRPr="0011281D">
        <w:rPr>
          <w:lang w:eastAsia="nl-NL"/>
        </w:rPr>
        <w:t>-</w:t>
      </w:r>
      <w:r w:rsidRPr="0011281D">
        <w:rPr>
          <w:lang w:eastAsia="nl-NL"/>
        </w:rPr>
        <w:t>score. Er zijn echter wel credits waarvoor een parkeergarage onderdeel is van de criteria, zoals bij MAT 1, ENE 1, HEA 5, TRA 5, en anderen.</w:t>
      </w:r>
    </w:p>
    <w:p w14:paraId="639D3B03" w14:textId="77777777" w:rsidR="0011281D" w:rsidRDefault="0011281D">
      <w:pPr>
        <w:rPr>
          <w:rFonts w:ascii="Biome" w:eastAsiaTheme="majorEastAsia" w:hAnsi="Biome" w:cstheme="majorBidi"/>
          <w:color w:val="5E1741"/>
          <w:sz w:val="32"/>
          <w:szCs w:val="32"/>
          <w:highlight w:val="lightGray"/>
        </w:rPr>
      </w:pPr>
      <w:bookmarkStart w:id="39" w:name="_Toc209106641"/>
      <w:r>
        <w:rPr>
          <w:highlight w:val="lightGray"/>
        </w:rPr>
        <w:br w:type="page"/>
      </w:r>
    </w:p>
    <w:p w14:paraId="04BAC96A" w14:textId="17AA27F7" w:rsidR="00193474" w:rsidRPr="00DD6EC7" w:rsidRDefault="00CC423E" w:rsidP="00193474">
      <w:pPr>
        <w:pStyle w:val="Kop1"/>
        <w:numPr>
          <w:ilvl w:val="0"/>
          <w:numId w:val="9"/>
        </w:numPr>
      </w:pPr>
      <w:r w:rsidRPr="00DD6EC7">
        <w:lastRenderedPageBreak/>
        <w:t>Score en kwalificatie</w:t>
      </w:r>
      <w:bookmarkEnd w:id="39"/>
    </w:p>
    <w:p w14:paraId="08A9CF42" w14:textId="75CBEF2B" w:rsidR="00CC423E" w:rsidRPr="0011281D" w:rsidRDefault="0011281D" w:rsidP="00DD6EC7">
      <w:pPr>
        <w:rPr>
          <w:lang w:eastAsia="nl-NL"/>
        </w:rPr>
      </w:pPr>
      <w:bookmarkStart w:id="40" w:name="_Hlk188863086"/>
      <w:r w:rsidRPr="0011281D">
        <w:rPr>
          <w:lang w:eastAsia="nl-NL"/>
        </w:rPr>
        <w:br/>
      </w:r>
      <w:r w:rsidR="00CC423E" w:rsidRPr="0011281D">
        <w:rPr>
          <w:lang w:eastAsia="nl-NL"/>
        </w:rPr>
        <w:t>Dit hoofdstuk licht toe hoe een BREEAM-NL-kwalificatie wordt uitgerekend van een beoordeeld gebouw.</w:t>
      </w:r>
      <w:r w:rsidR="00CC423E" w:rsidRPr="0011281D">
        <w:rPr>
          <w:lang w:eastAsia="nl-NL"/>
        </w:rPr>
        <w:br/>
      </w:r>
      <w:bookmarkEnd w:id="40"/>
      <w:r w:rsidR="00CC423E" w:rsidRPr="0011281D">
        <w:rPr>
          <w:lang w:eastAsia="nl-NL"/>
        </w:rPr>
        <w:t>Een aantal elementen bepaalt de uiteindelijke BREEAM-NL-kwalificatie (Engels: ‘rating’):</w:t>
      </w:r>
    </w:p>
    <w:p w14:paraId="7580DF0E" w14:textId="77777777" w:rsidR="00CC423E" w:rsidRPr="0011281D" w:rsidRDefault="00CC423E" w:rsidP="00881349">
      <w:pPr>
        <w:pStyle w:val="Lijstalinea"/>
        <w:numPr>
          <w:ilvl w:val="0"/>
          <w:numId w:val="17"/>
        </w:numPr>
        <w:rPr>
          <w:lang w:eastAsia="nl-NL"/>
        </w:rPr>
      </w:pPr>
      <w:r w:rsidRPr="0011281D">
        <w:rPr>
          <w:lang w:eastAsia="nl-NL"/>
        </w:rPr>
        <w:t>Drempelwaarden per kwalificatie.</w:t>
      </w:r>
    </w:p>
    <w:p w14:paraId="6BFA123F" w14:textId="77777777" w:rsidR="00CC423E" w:rsidRPr="0011281D" w:rsidRDefault="00CC423E" w:rsidP="00881349">
      <w:pPr>
        <w:pStyle w:val="Lijstalinea"/>
        <w:numPr>
          <w:ilvl w:val="0"/>
          <w:numId w:val="17"/>
        </w:numPr>
        <w:rPr>
          <w:lang w:eastAsia="nl-NL"/>
        </w:rPr>
      </w:pPr>
      <w:r w:rsidRPr="0011281D">
        <w:rPr>
          <w:lang w:eastAsia="nl-NL"/>
        </w:rPr>
        <w:t>Weging.</w:t>
      </w:r>
    </w:p>
    <w:p w14:paraId="739AE5F5" w14:textId="77777777" w:rsidR="00CC423E" w:rsidRPr="0011281D" w:rsidRDefault="00CC423E" w:rsidP="00881349">
      <w:pPr>
        <w:pStyle w:val="Lijstalinea"/>
        <w:numPr>
          <w:ilvl w:val="0"/>
          <w:numId w:val="17"/>
        </w:numPr>
        <w:rPr>
          <w:lang w:eastAsia="nl-NL"/>
        </w:rPr>
      </w:pPr>
      <w:r w:rsidRPr="0011281D">
        <w:rPr>
          <w:lang w:eastAsia="nl-NL"/>
        </w:rPr>
        <w:t>Minimumstandaards (verplichte credits).</w:t>
      </w:r>
    </w:p>
    <w:p w14:paraId="1874D793" w14:textId="444E171E" w:rsidR="00CC423E" w:rsidRPr="0011281D" w:rsidRDefault="00CC423E" w:rsidP="00881349">
      <w:pPr>
        <w:pStyle w:val="Lijstalinea"/>
        <w:numPr>
          <w:ilvl w:val="0"/>
          <w:numId w:val="17"/>
        </w:numPr>
        <w:rPr>
          <w:lang w:eastAsia="nl-NL"/>
        </w:rPr>
      </w:pPr>
      <w:r w:rsidRPr="0011281D">
        <w:rPr>
          <w:lang w:eastAsia="nl-NL"/>
        </w:rPr>
        <w:t>Innovatie</w:t>
      </w:r>
      <w:r w:rsidR="1F59DDB8" w:rsidRPr="0011281D">
        <w:rPr>
          <w:lang w:eastAsia="nl-NL"/>
        </w:rPr>
        <w:t>-</w:t>
      </w:r>
      <w:r w:rsidRPr="0011281D">
        <w:rPr>
          <w:lang w:eastAsia="nl-NL"/>
        </w:rPr>
        <w:t>credits. </w:t>
      </w:r>
    </w:p>
    <w:p w14:paraId="557EE7B6" w14:textId="77777777" w:rsidR="00CC423E" w:rsidRPr="0011281D" w:rsidRDefault="00CC423E" w:rsidP="00DD6EC7">
      <w:pPr>
        <w:rPr>
          <w:lang w:eastAsia="nl-NL"/>
        </w:rPr>
      </w:pPr>
      <w:r w:rsidRPr="0011281D">
        <w:rPr>
          <w:lang w:eastAsia="nl-NL"/>
        </w:rPr>
        <w:t>Let op: om de score voor een credit te kunnen behalen dient altijd aan de volledige credit te zijn voldaan, dus zowel aan het doel, de eisen en de criteria als aan het bewijsmateriaal. Uitsluitend aan het gevraagde bewijsmateriaal voldoen is niet noodzakelijkerwijs genoeg om de credit door DGBC goedgekeurd te krijgen. Dit wordt hier expliciet vermeld omdat het wel voorkomt dat met het sec voldoen aan het gevraagde bewijsmateriaal het doel van de credit toch niet is behaald. DGBC zal altijd de gehele credittekst beschouwen en vaststellen of de credit wel of niet kan worden goedgekeurd. </w:t>
      </w:r>
    </w:p>
    <w:p w14:paraId="46B4017E" w14:textId="77777777" w:rsidR="00193474" w:rsidRPr="0011281D" w:rsidRDefault="00193474" w:rsidP="00DD6EC7">
      <w:pPr>
        <w:rPr>
          <w:lang w:eastAsia="nl-NL"/>
        </w:rPr>
      </w:pPr>
    </w:p>
    <w:p w14:paraId="51A2EF46" w14:textId="48AC827B" w:rsidR="00CC423E" w:rsidRDefault="00CC423E" w:rsidP="00193474">
      <w:pPr>
        <w:pStyle w:val="Kop2"/>
        <w:numPr>
          <w:ilvl w:val="1"/>
          <w:numId w:val="20"/>
        </w:numPr>
        <w:ind w:left="709"/>
      </w:pPr>
      <w:bookmarkStart w:id="41" w:name="_Toc209106642"/>
      <w:r w:rsidRPr="00DD6EC7">
        <w:t>Drempelwaarden per kwalificatie</w:t>
      </w:r>
      <w:bookmarkEnd w:id="41"/>
    </w:p>
    <w:p w14:paraId="087D4429" w14:textId="77777777" w:rsidR="00193474" w:rsidRPr="00DD6EC7" w:rsidRDefault="00193474" w:rsidP="00193474">
      <w:pPr>
        <w:pStyle w:val="Kop2"/>
        <w:rPr>
          <w:b/>
        </w:rPr>
      </w:pPr>
    </w:p>
    <w:p w14:paraId="72C244A4" w14:textId="6170ED0D" w:rsidR="00CC423E" w:rsidRPr="0011281D" w:rsidRDefault="00CC423E" w:rsidP="00DD6EC7">
      <w:r w:rsidRPr="0011281D">
        <w:t>De behaalde eindscore wordt volgens de onderstaande tabel omgezet in een BREEAM-NL-kwalificatie:</w:t>
      </w:r>
      <w:r w:rsidR="00E5000E">
        <w:br/>
      </w:r>
    </w:p>
    <w:p w14:paraId="3B5A53F5" w14:textId="67C72A4E" w:rsidR="00CC423E" w:rsidRPr="0011281D" w:rsidRDefault="00CC423E" w:rsidP="00E5000E">
      <w:pPr>
        <w:jc w:val="center"/>
        <w:rPr>
          <w:lang w:eastAsia="nl-NL"/>
        </w:rPr>
      </w:pPr>
      <w:r w:rsidRPr="0011281D">
        <w:rPr>
          <w:noProof/>
          <w:lang w:eastAsia="nl-NL"/>
        </w:rPr>
        <w:drawing>
          <wp:inline distT="0" distB="0" distL="0" distR="0" wp14:anchorId="5EAEEB6B" wp14:editId="6153AB0C">
            <wp:extent cx="5760720" cy="1655445"/>
            <wp:effectExtent l="0" t="0" r="0" b="1905"/>
            <wp:docPr id="11246397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63970" name=""/>
                    <pic:cNvPicPr/>
                  </pic:nvPicPr>
                  <pic:blipFill>
                    <a:blip r:embed="rId48"/>
                    <a:stretch>
                      <a:fillRect/>
                    </a:stretch>
                  </pic:blipFill>
                  <pic:spPr>
                    <a:xfrm>
                      <a:off x="0" y="0"/>
                      <a:ext cx="5760720" cy="1655445"/>
                    </a:xfrm>
                    <a:prstGeom prst="rect">
                      <a:avLst/>
                    </a:prstGeom>
                  </pic:spPr>
                </pic:pic>
              </a:graphicData>
            </a:graphic>
          </wp:inline>
        </w:drawing>
      </w:r>
    </w:p>
    <w:p w14:paraId="09DA32F0" w14:textId="61EAFA76" w:rsidR="00CC423E" w:rsidRPr="00E5000E" w:rsidRDefault="00CC423E" w:rsidP="00E5000E">
      <w:pPr>
        <w:jc w:val="center"/>
        <w:rPr>
          <w:sz w:val="16"/>
          <w:szCs w:val="16"/>
        </w:rPr>
      </w:pPr>
      <w:r w:rsidRPr="0011281D">
        <w:rPr>
          <w:sz w:val="16"/>
          <w:szCs w:val="16"/>
        </w:rPr>
        <w:t>Tabel 4</w:t>
      </w:r>
      <w:r w:rsidR="00E5000E">
        <w:rPr>
          <w:sz w:val="16"/>
          <w:szCs w:val="16"/>
        </w:rPr>
        <w:br/>
      </w:r>
      <w:r w:rsidRPr="00E5000E">
        <w:rPr>
          <w:sz w:val="16"/>
          <w:szCs w:val="16"/>
        </w:rPr>
        <w:t>*Voor de kwalificatie ‘outstanding’ zijn aanvullende eisen verplicht; dit wordt verderop toegelicht.</w:t>
      </w:r>
    </w:p>
    <w:p w14:paraId="12E0D078" w14:textId="0E9767AC" w:rsidR="00CC423E" w:rsidRPr="0011281D" w:rsidRDefault="00E5000E" w:rsidP="00DD6EC7">
      <w:r>
        <w:br/>
      </w:r>
      <w:r w:rsidR="00CC423E" w:rsidRPr="0011281D">
        <w:t>De uiteindelijk behaalde score wordt vermeld op het certificaat.</w:t>
      </w:r>
    </w:p>
    <w:p w14:paraId="01F6E4EA" w14:textId="77777777" w:rsidR="00193474" w:rsidRDefault="00193474">
      <w:r>
        <w:br w:type="page"/>
      </w:r>
    </w:p>
    <w:p w14:paraId="0D915A57" w14:textId="7FF4ADF5" w:rsidR="00193474" w:rsidRPr="00E5000E" w:rsidRDefault="00CC423E" w:rsidP="00E5000E">
      <w:pPr>
        <w:pStyle w:val="Kop2"/>
        <w:numPr>
          <w:ilvl w:val="1"/>
          <w:numId w:val="2"/>
        </w:numPr>
        <w:ind w:left="567"/>
      </w:pPr>
      <w:bookmarkStart w:id="42" w:name="_Toc209106643"/>
      <w:r w:rsidRPr="00DD6EC7">
        <w:lastRenderedPageBreak/>
        <w:t>Weging</w:t>
      </w:r>
      <w:bookmarkEnd w:id="42"/>
    </w:p>
    <w:p w14:paraId="1BE8CD97" w14:textId="68C28317" w:rsidR="00CC423E" w:rsidRPr="00DD6EC7" w:rsidRDefault="00E5000E" w:rsidP="00DD6EC7">
      <w:r>
        <w:br/>
      </w:r>
      <w:r w:rsidR="00CC423E">
        <w:t>De uiteindelijke totaalscore wordt bepaald door de behaalde scores per categorie op te tellen. Deze scores worden vermenigvuldigd met een weging</w:t>
      </w:r>
      <w:r w:rsidR="2355ADF0">
        <w:t>s</w:t>
      </w:r>
      <w:r w:rsidR="00CC423E">
        <w:t>percentage dat geldt per categorie.</w:t>
      </w:r>
      <w:r>
        <w:br/>
      </w:r>
      <w:r>
        <w:br/>
      </w:r>
      <w:r w:rsidR="00CC423E" w:rsidRPr="00DD6EC7">
        <w:t>De weegfactoren volgen uit consensus gebaseerd op onderzoek binnen verschillende groepen, zoals overheid, leveranciers, fabrikanten en kennisinstellingen. Dit onderzoek is door BRE uitgevoerd om het relatieve belang (gewicht) van elke categorie vast te stellen. In Nederland is vooralsnog geen eigen onderzoek/stakeholderanalyse uitgevoerd en daarom wordt dezelfde weging aangehouden als voor BREEAM International. Het betreft hier dus eerder consensus dan wetenschappelijke wegingen. De wegingspercentages zouden in de loop van de tijd kunnen wijzigen indien maatschappelijke ontwikkelingen daartoe aanleiding geven.</w:t>
      </w:r>
      <w:r>
        <w:br/>
      </w:r>
    </w:p>
    <w:p w14:paraId="63902974" w14:textId="008550B7" w:rsidR="00CC423E" w:rsidRPr="00DD6EC7" w:rsidRDefault="00CC423E" w:rsidP="00DD6EC7">
      <w:pPr>
        <w:rPr>
          <w:sz w:val="24"/>
          <w:szCs w:val="24"/>
          <w:lang w:eastAsia="nl-NL"/>
        </w:rPr>
      </w:pPr>
      <w:r w:rsidRPr="00DD6EC7">
        <w:rPr>
          <w:noProof/>
          <w:sz w:val="24"/>
          <w:szCs w:val="24"/>
          <w:lang w:eastAsia="nl-NL"/>
        </w:rPr>
        <w:drawing>
          <wp:inline distT="0" distB="0" distL="0" distR="0" wp14:anchorId="15761CC7" wp14:editId="22A27848">
            <wp:extent cx="5760720" cy="2745105"/>
            <wp:effectExtent l="0" t="0" r="0" b="0"/>
            <wp:docPr id="2056603602"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603602" name=""/>
                    <pic:cNvPicPr/>
                  </pic:nvPicPr>
                  <pic:blipFill>
                    <a:blip r:embed="rId49"/>
                    <a:stretch>
                      <a:fillRect/>
                    </a:stretch>
                  </pic:blipFill>
                  <pic:spPr>
                    <a:xfrm>
                      <a:off x="0" y="0"/>
                      <a:ext cx="5760720" cy="2745105"/>
                    </a:xfrm>
                    <a:prstGeom prst="rect">
                      <a:avLst/>
                    </a:prstGeom>
                  </pic:spPr>
                </pic:pic>
              </a:graphicData>
            </a:graphic>
          </wp:inline>
        </w:drawing>
      </w:r>
    </w:p>
    <w:p w14:paraId="1B413B14" w14:textId="384D292C" w:rsidR="00CC423E" w:rsidRPr="00E5000E" w:rsidRDefault="00CC423E" w:rsidP="00E5000E">
      <w:pPr>
        <w:jc w:val="center"/>
        <w:rPr>
          <w:sz w:val="16"/>
          <w:szCs w:val="16"/>
          <w:shd w:val="clear" w:color="auto" w:fill="FFFFFF"/>
        </w:rPr>
      </w:pPr>
      <w:r w:rsidRPr="00E5000E">
        <w:rPr>
          <w:sz w:val="16"/>
          <w:szCs w:val="16"/>
          <w:shd w:val="clear" w:color="auto" w:fill="FFFFFF"/>
        </w:rPr>
        <w:t>Tabel 5</w:t>
      </w:r>
    </w:p>
    <w:p w14:paraId="4B8F25C8" w14:textId="77777777" w:rsidR="00193474" w:rsidRDefault="00193474">
      <w:pPr>
        <w:rPr>
          <w:rFonts w:ascii="Biome" w:eastAsia="Times New Roman" w:hAnsi="Biome" w:cs="Times New Roman"/>
          <w:bCs/>
          <w:color w:val="5E1741"/>
          <w:sz w:val="28"/>
          <w:szCs w:val="36"/>
          <w:lang w:eastAsia="nl-NL"/>
        </w:rPr>
      </w:pPr>
      <w:r>
        <w:br w:type="page"/>
      </w:r>
    </w:p>
    <w:p w14:paraId="45778A03" w14:textId="51086ECA" w:rsidR="00CC423E" w:rsidRDefault="00CC423E" w:rsidP="00193474">
      <w:pPr>
        <w:pStyle w:val="Kop2"/>
        <w:numPr>
          <w:ilvl w:val="1"/>
          <w:numId w:val="2"/>
        </w:numPr>
        <w:ind w:left="567"/>
      </w:pPr>
      <w:bookmarkStart w:id="43" w:name="_Toc209106644"/>
      <w:r w:rsidRPr="00DD6EC7">
        <w:lastRenderedPageBreak/>
        <w:t>Bijzondere credits</w:t>
      </w:r>
      <w:bookmarkEnd w:id="43"/>
    </w:p>
    <w:p w14:paraId="6AB48F6E" w14:textId="77777777" w:rsidR="00193474" w:rsidRPr="00DD6EC7" w:rsidRDefault="00193474" w:rsidP="00193474">
      <w:pPr>
        <w:pStyle w:val="Kop2"/>
      </w:pPr>
    </w:p>
    <w:p w14:paraId="03936E1D" w14:textId="68E0EE1A" w:rsidR="00193474" w:rsidRDefault="00CC423E" w:rsidP="00193474">
      <w:pPr>
        <w:pStyle w:val="Kop3"/>
        <w:numPr>
          <w:ilvl w:val="2"/>
          <w:numId w:val="2"/>
        </w:numPr>
        <w:ind w:left="709"/>
        <w:rPr>
          <w:lang w:eastAsia="nl-NL"/>
        </w:rPr>
      </w:pPr>
      <w:bookmarkStart w:id="44" w:name="_Toc209106645"/>
      <w:r w:rsidRPr="00193474">
        <w:rPr>
          <w:lang w:eastAsia="nl-NL"/>
        </w:rPr>
        <w:t>Verplichte credits</w:t>
      </w:r>
      <w:bookmarkEnd w:id="44"/>
    </w:p>
    <w:p w14:paraId="6A0B7C7D" w14:textId="35C1EFB1" w:rsidR="00193474" w:rsidRPr="00E5000E" w:rsidRDefault="00E5000E" w:rsidP="00DD6EC7">
      <w:pPr>
        <w:rPr>
          <w:lang w:eastAsia="nl-NL"/>
        </w:rPr>
      </w:pPr>
      <w:r>
        <w:rPr>
          <w:lang w:eastAsia="nl-NL"/>
        </w:rPr>
        <w:br/>
      </w:r>
      <w:r w:rsidR="00CC423E" w:rsidRPr="00E5000E">
        <w:rPr>
          <w:lang w:eastAsia="nl-NL"/>
        </w:rPr>
        <w:t>Teneinde een BREEAM-NL-kwalificatie te kunnen krijgen moet per niveau aan een minimumstandaard worden voldaan. Dit houdt in dat per niveau voor een aantal credits een minimumaantal punten moet zijn behaald. Zie de Tabel Bijzonderheden credits voor een overzicht.</w:t>
      </w:r>
      <w:r>
        <w:rPr>
          <w:lang w:eastAsia="nl-NL"/>
        </w:rPr>
        <w:br/>
      </w:r>
    </w:p>
    <w:p w14:paraId="67791E03" w14:textId="4AB99DD2" w:rsidR="00CC423E" w:rsidRDefault="00CC423E" w:rsidP="00193474">
      <w:pPr>
        <w:pStyle w:val="Kop3"/>
        <w:numPr>
          <w:ilvl w:val="2"/>
          <w:numId w:val="2"/>
        </w:numPr>
        <w:ind w:left="709"/>
        <w:rPr>
          <w:lang w:eastAsia="nl-NL"/>
        </w:rPr>
      </w:pPr>
      <w:bookmarkStart w:id="45" w:name="_Toc209106646"/>
      <w:r w:rsidRPr="00DD6EC7">
        <w:rPr>
          <w:lang w:eastAsia="nl-NL"/>
        </w:rPr>
        <w:t>Default credits</w:t>
      </w:r>
      <w:bookmarkEnd w:id="45"/>
    </w:p>
    <w:p w14:paraId="2C815240" w14:textId="64AE7B88" w:rsidR="00CC423E" w:rsidRPr="00E5000E" w:rsidRDefault="00E5000E" w:rsidP="00DD6EC7">
      <w:pPr>
        <w:rPr>
          <w:lang w:eastAsia="nl-NL"/>
        </w:rPr>
      </w:pPr>
      <w:r w:rsidRPr="00E5000E">
        <w:rPr>
          <w:lang w:eastAsia="nl-NL"/>
        </w:rPr>
        <w:br/>
      </w:r>
      <w:r w:rsidR="00CC423E" w:rsidRPr="00E5000E">
        <w:rPr>
          <w:lang w:eastAsia="nl-NL"/>
        </w:rPr>
        <w:t>Indien één of meerdere gebouwdelen niet van toepassing zijn, kunnen in sommige gevallen de aan credits gekoppelde punten bij default toegekend worden. Zie de Tabel Bijzonderheden credits voor een overzicht.</w:t>
      </w:r>
    </w:p>
    <w:p w14:paraId="29BDB73A" w14:textId="67040064" w:rsidR="00CC423E" w:rsidRPr="00DD6EC7" w:rsidRDefault="00CC423E" w:rsidP="00E5000E">
      <w:pPr>
        <w:jc w:val="center"/>
        <w:rPr>
          <w:sz w:val="24"/>
          <w:szCs w:val="24"/>
          <w:lang w:eastAsia="nl-NL"/>
        </w:rPr>
      </w:pPr>
      <w:r w:rsidRPr="00DD6EC7">
        <w:rPr>
          <w:noProof/>
          <w:sz w:val="24"/>
          <w:szCs w:val="24"/>
          <w:lang w:eastAsia="nl-NL"/>
        </w:rPr>
        <w:drawing>
          <wp:inline distT="0" distB="0" distL="0" distR="0" wp14:anchorId="1F8FF0B2" wp14:editId="513A255F">
            <wp:extent cx="5760720" cy="2136140"/>
            <wp:effectExtent l="0" t="0" r="0" b="0"/>
            <wp:docPr id="1483527455"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527455" name=""/>
                    <pic:cNvPicPr/>
                  </pic:nvPicPr>
                  <pic:blipFill>
                    <a:blip r:embed="rId50"/>
                    <a:stretch>
                      <a:fillRect/>
                    </a:stretch>
                  </pic:blipFill>
                  <pic:spPr>
                    <a:xfrm>
                      <a:off x="0" y="0"/>
                      <a:ext cx="5760720" cy="2136140"/>
                    </a:xfrm>
                    <a:prstGeom prst="rect">
                      <a:avLst/>
                    </a:prstGeom>
                  </pic:spPr>
                </pic:pic>
              </a:graphicData>
            </a:graphic>
          </wp:inline>
        </w:drawing>
      </w:r>
    </w:p>
    <w:p w14:paraId="4B803316" w14:textId="31FF93B0" w:rsidR="00CC423E" w:rsidRPr="00E5000E" w:rsidRDefault="00CC423E" w:rsidP="00E5000E">
      <w:pPr>
        <w:jc w:val="center"/>
        <w:rPr>
          <w:sz w:val="16"/>
          <w:szCs w:val="16"/>
          <w:lang w:eastAsia="nl-NL"/>
        </w:rPr>
      </w:pPr>
      <w:r w:rsidRPr="00E5000E">
        <w:rPr>
          <w:sz w:val="16"/>
          <w:szCs w:val="16"/>
          <w:lang w:eastAsia="nl-NL"/>
        </w:rPr>
        <w:t>Tabel 6</w:t>
      </w:r>
    </w:p>
    <w:p w14:paraId="230D25F0" w14:textId="77777777" w:rsidR="00663D86" w:rsidRDefault="00663D86">
      <w:pPr>
        <w:rPr>
          <w:rFonts w:ascii="Biome" w:eastAsiaTheme="majorEastAsia" w:hAnsi="Biome" w:cstheme="majorBidi"/>
          <w:color w:val="5E1741"/>
          <w:sz w:val="24"/>
          <w:szCs w:val="24"/>
          <w:lang w:eastAsia="nl-NL"/>
        </w:rPr>
      </w:pPr>
      <w:bookmarkStart w:id="46" w:name="_Toc209106647"/>
      <w:r>
        <w:rPr>
          <w:lang w:eastAsia="nl-NL"/>
        </w:rPr>
        <w:br w:type="page"/>
      </w:r>
    </w:p>
    <w:p w14:paraId="071F21AA" w14:textId="4992E2A1" w:rsidR="00CC423E" w:rsidRDefault="00CC423E" w:rsidP="00193474">
      <w:pPr>
        <w:pStyle w:val="Kop3"/>
        <w:numPr>
          <w:ilvl w:val="2"/>
          <w:numId w:val="2"/>
        </w:numPr>
        <w:ind w:left="709"/>
        <w:rPr>
          <w:lang w:eastAsia="nl-NL"/>
        </w:rPr>
      </w:pPr>
      <w:r w:rsidRPr="00DD6EC7">
        <w:rPr>
          <w:lang w:eastAsia="nl-NL"/>
        </w:rPr>
        <w:lastRenderedPageBreak/>
        <w:t>Filtercredits</w:t>
      </w:r>
      <w:bookmarkEnd w:id="46"/>
    </w:p>
    <w:p w14:paraId="53C3993A" w14:textId="065CE1F0" w:rsidR="00CC423E" w:rsidRPr="00E5000E" w:rsidRDefault="00E5000E" w:rsidP="00DD6EC7">
      <w:pPr>
        <w:rPr>
          <w:lang w:eastAsia="nl-NL"/>
        </w:rPr>
      </w:pPr>
      <w:r w:rsidRPr="00E5000E">
        <w:rPr>
          <w:lang w:eastAsia="nl-NL"/>
        </w:rPr>
        <w:br/>
      </w:r>
      <w:r w:rsidR="00CC423E" w:rsidRPr="00E5000E">
        <w:rPr>
          <w:lang w:eastAsia="nl-NL"/>
        </w:rPr>
        <w:t>De lijst met credits waarop een gebouw beoordeeld wordt, is afhankelijk van het te beoordelen gebouwtype en bepaalde toegepaste gebouwcomponenten, zoals liften, roltrappen of een koel-/vriesopslag voor warenkoeling. Bij het invoeren van de gebouwgegevens in de assessmenttool wordt automatisch de benodigde creditlijst gegenereerd. Zie de Tabel Bijzonderheden credits voor een overzicht.</w:t>
      </w:r>
      <w:r w:rsidR="00CC423E" w:rsidRPr="00E5000E">
        <w:rPr>
          <w:lang w:eastAsia="nl-NL"/>
        </w:rPr>
        <w:br/>
        <w:t>De assessor kan de betreffende credits goedkeuren door middel van een juiste verantwoording van het feit dat bepaalde credits niet van toepassing zijn.</w:t>
      </w:r>
      <w:r w:rsidR="00663D86">
        <w:rPr>
          <w:lang w:eastAsia="nl-NL"/>
        </w:rPr>
        <w:br/>
      </w:r>
      <w:r w:rsidR="00663D86">
        <w:rPr>
          <w:lang w:eastAsia="nl-NL"/>
        </w:rPr>
        <w:br/>
      </w:r>
      <w:r w:rsidR="00CC423E" w:rsidRPr="00E5000E">
        <w:rPr>
          <w:lang w:eastAsia="nl-NL"/>
        </w:rPr>
        <w:t>De volgende credits worden </w:t>
      </w:r>
      <w:r w:rsidR="00CC423E" w:rsidRPr="00E5000E">
        <w:rPr>
          <w:b/>
          <w:bCs/>
          <w:lang w:eastAsia="nl-NL"/>
        </w:rPr>
        <w:t>niet</w:t>
      </w:r>
      <w:r w:rsidR="00CC423E" w:rsidRPr="00E5000E">
        <w:rPr>
          <w:lang w:eastAsia="nl-NL"/>
        </w:rPr>
        <w:t> meegenomen in de berekening:</w:t>
      </w:r>
    </w:p>
    <w:p w14:paraId="64D614B8" w14:textId="6C37EA53" w:rsidR="00CC423E" w:rsidRPr="00DD6EC7" w:rsidRDefault="00CC423E" w:rsidP="00663D86">
      <w:pPr>
        <w:jc w:val="center"/>
        <w:rPr>
          <w:sz w:val="24"/>
          <w:szCs w:val="24"/>
          <w:lang w:eastAsia="nl-NL"/>
        </w:rPr>
      </w:pPr>
      <w:r w:rsidRPr="00DD6EC7">
        <w:rPr>
          <w:noProof/>
          <w:sz w:val="24"/>
          <w:szCs w:val="24"/>
          <w:lang w:eastAsia="nl-NL"/>
        </w:rPr>
        <w:drawing>
          <wp:inline distT="0" distB="0" distL="0" distR="0" wp14:anchorId="38255EE0" wp14:editId="50BADC41">
            <wp:extent cx="5760720" cy="3243580"/>
            <wp:effectExtent l="0" t="0" r="0" b="0"/>
            <wp:docPr id="96436423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364230" name=""/>
                    <pic:cNvPicPr/>
                  </pic:nvPicPr>
                  <pic:blipFill>
                    <a:blip r:embed="rId51"/>
                    <a:stretch>
                      <a:fillRect/>
                    </a:stretch>
                  </pic:blipFill>
                  <pic:spPr>
                    <a:xfrm>
                      <a:off x="0" y="0"/>
                      <a:ext cx="5760720" cy="3243580"/>
                    </a:xfrm>
                    <a:prstGeom prst="rect">
                      <a:avLst/>
                    </a:prstGeom>
                  </pic:spPr>
                </pic:pic>
              </a:graphicData>
            </a:graphic>
          </wp:inline>
        </w:drawing>
      </w:r>
    </w:p>
    <w:p w14:paraId="48FF3DE1" w14:textId="3B0FA878" w:rsidR="00CC423E" w:rsidRPr="00663D86" w:rsidRDefault="00CC423E" w:rsidP="00663D86">
      <w:pPr>
        <w:jc w:val="center"/>
        <w:rPr>
          <w:sz w:val="16"/>
          <w:szCs w:val="16"/>
          <w:lang w:eastAsia="nl-NL"/>
        </w:rPr>
      </w:pPr>
      <w:r w:rsidRPr="00663D86">
        <w:rPr>
          <w:sz w:val="16"/>
          <w:szCs w:val="16"/>
          <w:lang w:eastAsia="nl-NL"/>
        </w:rPr>
        <w:t>Tabel 7</w:t>
      </w:r>
    </w:p>
    <w:p w14:paraId="4C3C7FC9" w14:textId="77777777" w:rsidR="00193474" w:rsidRPr="00DD6EC7" w:rsidRDefault="00193474" w:rsidP="00DD6EC7">
      <w:pPr>
        <w:rPr>
          <w:sz w:val="24"/>
          <w:szCs w:val="24"/>
          <w:lang w:eastAsia="nl-NL"/>
        </w:rPr>
      </w:pPr>
    </w:p>
    <w:p w14:paraId="2F5DF514" w14:textId="4C30C5A7" w:rsidR="00CC423E" w:rsidRPr="00663D86" w:rsidRDefault="00CC423E" w:rsidP="00193474">
      <w:pPr>
        <w:pStyle w:val="Kop3"/>
        <w:numPr>
          <w:ilvl w:val="2"/>
          <w:numId w:val="2"/>
        </w:numPr>
        <w:ind w:left="709"/>
        <w:rPr>
          <w:lang w:eastAsia="nl-NL"/>
        </w:rPr>
      </w:pPr>
      <w:bookmarkStart w:id="47" w:name="_Toc209106648"/>
      <w:r w:rsidRPr="17EEA9F3">
        <w:rPr>
          <w:lang w:eastAsia="nl-NL"/>
        </w:rPr>
        <w:t>Projectgebonden en functiespecifieke credits</w:t>
      </w:r>
      <w:bookmarkEnd w:id="47"/>
    </w:p>
    <w:p w14:paraId="253F507B" w14:textId="2F261040" w:rsidR="00193474" w:rsidRPr="00663D86" w:rsidRDefault="00663D86">
      <w:pPr>
        <w:rPr>
          <w:lang w:eastAsia="nl-NL"/>
        </w:rPr>
      </w:pPr>
      <w:r>
        <w:rPr>
          <w:lang w:eastAsia="nl-NL"/>
        </w:rPr>
        <w:br/>
      </w:r>
      <w:r w:rsidR="00CC423E" w:rsidRPr="00663D86">
        <w:rPr>
          <w:lang w:eastAsia="nl-NL"/>
        </w:rPr>
        <w:t>Het merendeel van de credits is van toepassing op het gehele gebouw en terrein, zie de Tabel Bijzonderheden credits voor een overzicht. Bij zogenaamde functiespecifieke credits kan per functie afgewogen worden of een credit wordt behaald of niet. </w:t>
      </w:r>
      <w:r w:rsidR="00CC423E" w:rsidRPr="00663D86">
        <w:rPr>
          <w:lang w:eastAsia="nl-NL"/>
        </w:rPr>
        <w:br/>
        <w:t>Een voorbeeld van een projectgebonden credit: indien een mixed-use gebouw een laad-/losplatform heeft, mag de credit ENE 6 – Minimalisatie luchtinfiltratie laad-/losplatforms niet specifiek aan één functie worden toegeschreven en gefilterd worden voor de overige functies. De credit geldt voor het gehele gebouw.</w:t>
      </w:r>
      <w:r w:rsidR="00CC423E" w:rsidRPr="00663D86">
        <w:rPr>
          <w:lang w:eastAsia="nl-NL"/>
        </w:rPr>
        <w:br/>
        <w:t>Een voorbeeld van een functiespecifieke credit: indien een mixed-use gebouw wil voldoen aan de credit Uitzicht kan per functie gekozen worden of wordt voldaan aan de credit. </w:t>
      </w:r>
      <w:r w:rsidR="00193474">
        <w:rPr>
          <w:highlight w:val="lightGray"/>
        </w:rPr>
        <w:br w:type="page"/>
      </w:r>
    </w:p>
    <w:p w14:paraId="246FA6D1" w14:textId="62AEDB87" w:rsidR="00CC423E" w:rsidRDefault="00CC423E" w:rsidP="00193474">
      <w:pPr>
        <w:pStyle w:val="Kop3"/>
        <w:numPr>
          <w:ilvl w:val="2"/>
          <w:numId w:val="2"/>
        </w:numPr>
        <w:ind w:left="709"/>
      </w:pPr>
      <w:bookmarkStart w:id="48" w:name="_Toc209106649"/>
      <w:r w:rsidRPr="00DD6EC7">
        <w:lastRenderedPageBreak/>
        <w:t>Innovatiecredits en exemplary performance</w:t>
      </w:r>
      <w:bookmarkEnd w:id="48"/>
    </w:p>
    <w:p w14:paraId="6A5F71BF" w14:textId="478F434B" w:rsidR="00CC423E" w:rsidRPr="00DD6EC7" w:rsidRDefault="00663D86" w:rsidP="00DD6EC7">
      <w:pPr>
        <w:rPr>
          <w:noProof/>
        </w:rPr>
      </w:pPr>
      <w:r>
        <w:rPr>
          <w:lang w:eastAsia="nl-NL"/>
        </w:rPr>
        <w:br/>
      </w:r>
      <w:r w:rsidR="00CC423E" w:rsidRPr="00663D86">
        <w:rPr>
          <w:lang w:eastAsia="nl-NL"/>
        </w:rPr>
        <w:t>Innovatiepunten bieden de mogelijkheid om innovaties die de duurzaamheidprestaties van een gebouw vergroten, boven op de prestaties die momenteel in BREEAM-NL worden gewaardeerd, aanvullend te waarderen. Innovatiepunten stimuleren hiermee klanten en bouw- en ontwerpteams hun gebouw extra duurzaam te maken en bovendien de kennis, technieken en toepassingen in de markt te vergroten.</w:t>
      </w:r>
      <w:r w:rsidR="00CC423E" w:rsidRPr="00663D86">
        <w:br/>
      </w:r>
      <w:r w:rsidR="00CC423E" w:rsidRPr="00663D86">
        <w:rPr>
          <w:lang w:eastAsia="nl-NL"/>
        </w:rPr>
        <w:t>Voor elk toegekend innovatiepunt kan 1% aan de totaalscore worden toegevoegd, met een maximum van 10%. Innovatiepunten zijn onafhankelijk van het niveau van BREEAM-NL-kwalificatie; ze kunnen dus op elk niveau (vanaf PASS) worden toegekend. Innovatiepunten kunnen worden behaald met innovatie</w:t>
      </w:r>
      <w:r w:rsidR="2E77FB09" w:rsidRPr="00663D86">
        <w:rPr>
          <w:lang w:eastAsia="nl-NL"/>
        </w:rPr>
        <w:t>-</w:t>
      </w:r>
      <w:r w:rsidR="00CC423E" w:rsidRPr="00663D86">
        <w:rPr>
          <w:lang w:eastAsia="nl-NL"/>
        </w:rPr>
        <w:t>credits, die zijn goedgekeurd middels de vigerende instructie IN101.</w:t>
      </w:r>
      <w:r w:rsidR="00CC423E" w:rsidRPr="00663D86">
        <w:br/>
      </w:r>
      <w:r w:rsidR="00CC423E" w:rsidRPr="00663D86">
        <w:rPr>
          <w:lang w:eastAsia="nl-NL"/>
        </w:rPr>
        <w:t>Een gebouw kan ook innovatiepunten verdienen als er wordt voldaan aan exemplary performance, dat wil zeggen voorbeeldige prestatiecriteria in een bestaande BREEAM-NL-credit. Innovat</w:t>
      </w:r>
      <w:r w:rsidR="64641CEA" w:rsidRPr="00663D86">
        <w:rPr>
          <w:lang w:eastAsia="nl-NL"/>
        </w:rPr>
        <w:t>i</w:t>
      </w:r>
      <w:r w:rsidR="00CC423E" w:rsidRPr="00663D86">
        <w:rPr>
          <w:lang w:eastAsia="nl-NL"/>
        </w:rPr>
        <w:t xml:space="preserve">epunten en exemplary performance worden alleen als hele procentpunten toegekend. </w:t>
      </w:r>
      <w:r w:rsidR="001D6874">
        <w:rPr>
          <w:lang w:eastAsia="nl-NL"/>
        </w:rPr>
        <w:br/>
      </w:r>
      <w:r w:rsidR="001D6874">
        <w:rPr>
          <w:lang w:eastAsia="nl-NL"/>
        </w:rPr>
        <w:br/>
      </w:r>
      <w:r w:rsidR="00CC423E" w:rsidRPr="00663D86">
        <w:rPr>
          <w:lang w:eastAsia="nl-NL"/>
        </w:rPr>
        <w:t>Zie d</w:t>
      </w:r>
      <w:r w:rsidR="001D6874">
        <w:rPr>
          <w:lang w:eastAsia="nl-NL"/>
        </w:rPr>
        <w:t>e t</w:t>
      </w:r>
      <w:r w:rsidR="00CC423E" w:rsidRPr="00663D86">
        <w:rPr>
          <w:lang w:eastAsia="nl-NL"/>
        </w:rPr>
        <w:t xml:space="preserve">abel </w:t>
      </w:r>
      <w:r w:rsidR="00CE4BCA">
        <w:rPr>
          <w:lang w:eastAsia="nl-NL"/>
        </w:rPr>
        <w:t>‘</w:t>
      </w:r>
      <w:r w:rsidR="00CC423E" w:rsidRPr="00663D86">
        <w:rPr>
          <w:lang w:eastAsia="nl-NL"/>
        </w:rPr>
        <w:t>Bijzonderheden credits</w:t>
      </w:r>
      <w:r w:rsidR="00CE4BCA">
        <w:rPr>
          <w:lang w:eastAsia="nl-NL"/>
        </w:rPr>
        <w:t>’</w:t>
      </w:r>
      <w:r w:rsidR="00CC423E" w:rsidRPr="00663D86">
        <w:rPr>
          <w:lang w:eastAsia="nl-NL"/>
        </w:rPr>
        <w:t xml:space="preserve"> </w:t>
      </w:r>
      <w:r w:rsidR="001D6874">
        <w:rPr>
          <w:lang w:eastAsia="nl-NL"/>
        </w:rPr>
        <w:t xml:space="preserve">op de volgende bladzijden </w:t>
      </w:r>
      <w:r w:rsidR="00CC423E" w:rsidRPr="00663D86">
        <w:rPr>
          <w:lang w:eastAsia="nl-NL"/>
        </w:rPr>
        <w:t>voor een overzicht.</w:t>
      </w:r>
      <w:r w:rsidR="00CC423E" w:rsidRPr="17EEA9F3">
        <w:rPr>
          <w:noProof/>
        </w:rPr>
        <w:t xml:space="preserve"> </w:t>
      </w:r>
    </w:p>
    <w:p w14:paraId="311758EE" w14:textId="165500AD" w:rsidR="00AC4C61" w:rsidRPr="00DD6EC7" w:rsidRDefault="001D6874" w:rsidP="00DD6EC7">
      <w:pPr>
        <w:rPr>
          <w:sz w:val="24"/>
          <w:szCs w:val="24"/>
          <w:lang w:eastAsia="nl-NL"/>
        </w:rPr>
      </w:pPr>
      <w:r>
        <w:rPr>
          <w:noProof/>
        </w:rPr>
        <w:lastRenderedPageBreak/>
        <w:drawing>
          <wp:inline distT="0" distB="0" distL="0" distR="0" wp14:anchorId="5607AB56" wp14:editId="518A3CE9">
            <wp:extent cx="5760720" cy="3184525"/>
            <wp:effectExtent l="0" t="0" r="0" b="0"/>
            <wp:docPr id="1" name="Afbeelding 2" descr="Afbeelding met tekst, schermopname, nummer, Lettertype&#10;&#10;Door AI gegenereerde inhoud is mogelijk onjui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fbeelding 2" descr="Afbeelding met tekst, schermopname, nummer, Lettertype&#10;&#10;Door AI gegenereerde inhoud is mogelijk onjuist."/>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0720" cy="3184525"/>
                    </a:xfrm>
                    <a:prstGeom prst="rect">
                      <a:avLst/>
                    </a:prstGeom>
                    <a:noFill/>
                    <a:ln>
                      <a:noFill/>
                    </a:ln>
                  </pic:spPr>
                </pic:pic>
              </a:graphicData>
            </a:graphic>
          </wp:inline>
        </w:drawing>
      </w:r>
      <w:r w:rsidR="00AC4C61" w:rsidRPr="00DD6EC7">
        <w:rPr>
          <w:noProof/>
        </w:rPr>
        <w:drawing>
          <wp:inline distT="0" distB="0" distL="0" distR="0" wp14:anchorId="2C47BD56" wp14:editId="2242ED27">
            <wp:extent cx="5760720" cy="4334373"/>
            <wp:effectExtent l="0" t="0" r="0" b="9525"/>
            <wp:docPr id="2"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0720" cy="4334373"/>
                    </a:xfrm>
                    <a:prstGeom prst="rect">
                      <a:avLst/>
                    </a:prstGeom>
                    <a:noFill/>
                    <a:ln>
                      <a:noFill/>
                    </a:ln>
                  </pic:spPr>
                </pic:pic>
              </a:graphicData>
            </a:graphic>
          </wp:inline>
        </w:drawing>
      </w:r>
    </w:p>
    <w:p w14:paraId="57B7F531" w14:textId="13EA8292" w:rsidR="00AC4C61" w:rsidRPr="00DD6EC7" w:rsidRDefault="00AC4C61" w:rsidP="00DD6EC7">
      <w:pPr>
        <w:rPr>
          <w:sz w:val="24"/>
          <w:szCs w:val="24"/>
          <w:lang w:eastAsia="nl-NL"/>
        </w:rPr>
      </w:pPr>
      <w:r w:rsidRPr="00DD6EC7">
        <w:rPr>
          <w:noProof/>
        </w:rPr>
        <w:lastRenderedPageBreak/>
        <w:drawing>
          <wp:inline distT="0" distB="0" distL="0" distR="0" wp14:anchorId="269FE598" wp14:editId="7F8489C6">
            <wp:extent cx="5760720" cy="1407903"/>
            <wp:effectExtent l="0" t="0" r="0" b="1905"/>
            <wp:docPr id="4"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0720" cy="1407903"/>
                    </a:xfrm>
                    <a:prstGeom prst="rect">
                      <a:avLst/>
                    </a:prstGeom>
                    <a:noFill/>
                    <a:ln>
                      <a:noFill/>
                    </a:ln>
                  </pic:spPr>
                </pic:pic>
              </a:graphicData>
            </a:graphic>
          </wp:inline>
        </w:drawing>
      </w:r>
      <w:r w:rsidRPr="00DD6EC7">
        <w:rPr>
          <w:noProof/>
        </w:rPr>
        <w:drawing>
          <wp:inline distT="0" distB="0" distL="0" distR="0" wp14:anchorId="3DABD681" wp14:editId="04B3C7A3">
            <wp:extent cx="5760720" cy="4949178"/>
            <wp:effectExtent l="0" t="0" r="0" b="4445"/>
            <wp:docPr id="3"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60720" cy="4949178"/>
                    </a:xfrm>
                    <a:prstGeom prst="rect">
                      <a:avLst/>
                    </a:prstGeom>
                    <a:noFill/>
                    <a:ln>
                      <a:noFill/>
                    </a:ln>
                  </pic:spPr>
                </pic:pic>
              </a:graphicData>
            </a:graphic>
          </wp:inline>
        </w:drawing>
      </w:r>
    </w:p>
    <w:p w14:paraId="407229D3" w14:textId="59D30AF3" w:rsidR="00CC423E" w:rsidRPr="00DD6EC7" w:rsidRDefault="00AC4C61" w:rsidP="00DD6EC7">
      <w:pPr>
        <w:rPr>
          <w:sz w:val="24"/>
          <w:szCs w:val="24"/>
          <w:lang w:eastAsia="nl-NL"/>
        </w:rPr>
      </w:pPr>
      <w:r w:rsidRPr="00DD6EC7">
        <w:rPr>
          <w:noProof/>
        </w:rPr>
        <w:lastRenderedPageBreak/>
        <w:drawing>
          <wp:inline distT="0" distB="0" distL="0" distR="0" wp14:anchorId="1057FC4C" wp14:editId="7C390D54">
            <wp:extent cx="5760720" cy="2932618"/>
            <wp:effectExtent l="0" t="0" r="0" b="1270"/>
            <wp:docPr id="6"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0720" cy="2932618"/>
                    </a:xfrm>
                    <a:prstGeom prst="rect">
                      <a:avLst/>
                    </a:prstGeom>
                    <a:noFill/>
                    <a:ln>
                      <a:noFill/>
                    </a:ln>
                  </pic:spPr>
                </pic:pic>
              </a:graphicData>
            </a:graphic>
          </wp:inline>
        </w:drawing>
      </w:r>
    </w:p>
    <w:p w14:paraId="6836393B" w14:textId="2348811D" w:rsidR="00AC4C61" w:rsidRPr="00CE4BCA" w:rsidRDefault="00AC4C61" w:rsidP="00CE4BCA">
      <w:pPr>
        <w:jc w:val="center"/>
        <w:rPr>
          <w:sz w:val="16"/>
          <w:szCs w:val="16"/>
          <w:shd w:val="clear" w:color="auto" w:fill="FFFFFF"/>
        </w:rPr>
      </w:pPr>
      <w:r w:rsidRPr="00CE4BCA">
        <w:rPr>
          <w:sz w:val="16"/>
          <w:szCs w:val="16"/>
          <w:shd w:val="clear" w:color="auto" w:fill="FFFFFF"/>
        </w:rPr>
        <w:t>Tabel 8 Bijzonderheden credits</w:t>
      </w:r>
    </w:p>
    <w:p w14:paraId="41D6D793" w14:textId="77777777" w:rsidR="00193474" w:rsidRPr="00DD6EC7" w:rsidRDefault="00193474" w:rsidP="00DD6EC7">
      <w:pPr>
        <w:rPr>
          <w:shd w:val="clear" w:color="auto" w:fill="FFFFFF"/>
        </w:rPr>
      </w:pPr>
    </w:p>
    <w:p w14:paraId="230F2DAC" w14:textId="173FC429" w:rsidR="00AC4C61" w:rsidRDefault="00AC4C61" w:rsidP="00193474">
      <w:pPr>
        <w:pStyle w:val="Kop2"/>
        <w:numPr>
          <w:ilvl w:val="1"/>
          <w:numId w:val="2"/>
        </w:numPr>
        <w:ind w:left="567"/>
      </w:pPr>
      <w:bookmarkStart w:id="49" w:name="_Toc209106650"/>
      <w:r w:rsidRPr="00DD6EC7">
        <w:t>Hoe komt een BREEAM-NL kwalificatie tot stand?</w:t>
      </w:r>
      <w:bookmarkEnd w:id="49"/>
    </w:p>
    <w:p w14:paraId="34BED009" w14:textId="77777777" w:rsidR="00193474" w:rsidRPr="001D6874" w:rsidRDefault="00193474" w:rsidP="00193474">
      <w:pPr>
        <w:pStyle w:val="Kop2"/>
        <w:rPr>
          <w:sz w:val="22"/>
          <w:szCs w:val="22"/>
        </w:rPr>
      </w:pPr>
    </w:p>
    <w:p w14:paraId="5B7F31D0" w14:textId="77777777" w:rsidR="001D6874" w:rsidRDefault="00AC4C61" w:rsidP="00DD6EC7">
      <w:pPr>
        <w:rPr>
          <w:lang w:eastAsia="nl-NL"/>
        </w:rPr>
      </w:pPr>
      <w:r w:rsidRPr="001D6874">
        <w:rPr>
          <w:lang w:eastAsia="nl-NL"/>
        </w:rPr>
        <w:t>De definitieve BREEAM-NL-kwalificatie (van ‘pass’ tot ‘outstanding’) wordt door de DGBC-assessmenttool uitgerekend op basis van de door de assessor ingevoerde en gecontroleerde gegevens. Dat neemt niet weg dat de assessor zelf in staat moet zijn de kwalificatie te berekenen. Om tot de kwalificatie te komen gaat men als volgt te werk (zie ook tabel 9 t/m 11):</w:t>
      </w:r>
    </w:p>
    <w:p w14:paraId="6891FD87" w14:textId="77777777" w:rsidR="001D6874" w:rsidRDefault="00AC4C61" w:rsidP="00DD6EC7">
      <w:pPr>
        <w:pStyle w:val="Lijstalinea"/>
        <w:numPr>
          <w:ilvl w:val="0"/>
          <w:numId w:val="34"/>
        </w:numPr>
        <w:rPr>
          <w:lang w:eastAsia="nl-NL"/>
        </w:rPr>
      </w:pPr>
      <w:r w:rsidRPr="001D6874">
        <w:rPr>
          <w:lang w:eastAsia="nl-NL"/>
        </w:rPr>
        <w:t>Stel het aantal behaalde punten per categorie vast.</w:t>
      </w:r>
    </w:p>
    <w:p w14:paraId="147971D1" w14:textId="77777777" w:rsidR="001D6874" w:rsidRDefault="00AC4C61" w:rsidP="00DD6EC7">
      <w:pPr>
        <w:pStyle w:val="Lijstalinea"/>
        <w:numPr>
          <w:ilvl w:val="0"/>
          <w:numId w:val="34"/>
        </w:numPr>
        <w:rPr>
          <w:lang w:eastAsia="nl-NL"/>
        </w:rPr>
      </w:pPr>
      <w:r w:rsidRPr="001D6874">
        <w:rPr>
          <w:lang w:eastAsia="nl-NL"/>
        </w:rPr>
        <w:t>Stel het percentage per categorie vast op basis van het maximumaantal te behalen punten in elke categorie.</w:t>
      </w:r>
    </w:p>
    <w:p w14:paraId="6044B104" w14:textId="77777777" w:rsidR="001D6874" w:rsidRDefault="00AC4C61" w:rsidP="00DD6EC7">
      <w:pPr>
        <w:pStyle w:val="Lijstalinea"/>
        <w:numPr>
          <w:ilvl w:val="0"/>
          <w:numId w:val="34"/>
        </w:numPr>
        <w:rPr>
          <w:lang w:eastAsia="nl-NL"/>
        </w:rPr>
      </w:pPr>
      <w:r w:rsidRPr="001D6874">
        <w:rPr>
          <w:lang w:eastAsia="nl-NL"/>
        </w:rPr>
        <w:t>Vermenigvuldig de categoriepercentages met de wegingsfactoren; dit levert de categoriescore op.</w:t>
      </w:r>
    </w:p>
    <w:p w14:paraId="56C18FA0" w14:textId="77777777" w:rsidR="001D6874" w:rsidRDefault="00AC4C61" w:rsidP="00DD6EC7">
      <w:pPr>
        <w:pStyle w:val="Lijstalinea"/>
        <w:numPr>
          <w:ilvl w:val="0"/>
          <w:numId w:val="34"/>
        </w:numPr>
        <w:rPr>
          <w:lang w:eastAsia="nl-NL"/>
        </w:rPr>
      </w:pPr>
      <w:r w:rsidRPr="001D6874">
        <w:rPr>
          <w:lang w:eastAsia="nl-NL"/>
        </w:rPr>
        <w:t>Tel de categoriescores bij elkaar op, inclusief de innovatie</w:t>
      </w:r>
      <w:r w:rsidR="7804D14A" w:rsidRPr="001D6874">
        <w:rPr>
          <w:lang w:eastAsia="nl-NL"/>
        </w:rPr>
        <w:t>-</w:t>
      </w:r>
      <w:r w:rsidRPr="001D6874">
        <w:rPr>
          <w:lang w:eastAsia="nl-NL"/>
        </w:rPr>
        <w:t>credits indien van toepassing; dit levert een concepteindscore op.</w:t>
      </w:r>
    </w:p>
    <w:p w14:paraId="2DCD373A" w14:textId="09F6A917" w:rsidR="00AC4C61" w:rsidRPr="001D6874" w:rsidRDefault="00AC4C61" w:rsidP="00DD6EC7">
      <w:pPr>
        <w:pStyle w:val="Lijstalinea"/>
        <w:numPr>
          <w:ilvl w:val="0"/>
          <w:numId w:val="34"/>
        </w:numPr>
        <w:rPr>
          <w:lang w:eastAsia="nl-NL"/>
        </w:rPr>
      </w:pPr>
      <w:r w:rsidRPr="001D6874">
        <w:rPr>
          <w:lang w:eastAsia="nl-NL"/>
        </w:rPr>
        <w:t>Check of de verplichte credits voor de voorlopige kwalificatie zijn behaald. Zo ja, dan is de conceptkwalificatie gelijk aan de definitieve kwalificatie. </w:t>
      </w:r>
    </w:p>
    <w:p w14:paraId="2FED36C1" w14:textId="77777777" w:rsidR="001D6874" w:rsidRDefault="001D6874" w:rsidP="00DD6EC7">
      <w:pPr>
        <w:rPr>
          <w:lang w:eastAsia="nl-NL"/>
        </w:rPr>
      </w:pPr>
      <w:r>
        <w:rPr>
          <w:lang w:eastAsia="nl-NL"/>
        </w:rPr>
        <w:br/>
      </w:r>
      <w:r w:rsidR="00AC4C61" w:rsidRPr="001D6874">
        <w:rPr>
          <w:lang w:eastAsia="nl-NL"/>
        </w:rPr>
        <w:t>Voorbeeld van berekening van de BREEAM-NL kwalificatie voor een gebouw met industrie + kantoor en waar een lift aanwezig is.</w:t>
      </w:r>
    </w:p>
    <w:p w14:paraId="00BFC6D0" w14:textId="77777777" w:rsidR="001D6874" w:rsidRPr="001D6874" w:rsidRDefault="00AC4C61" w:rsidP="00DD6EC7">
      <w:pPr>
        <w:pStyle w:val="Lijstalinea"/>
        <w:numPr>
          <w:ilvl w:val="0"/>
          <w:numId w:val="34"/>
        </w:numPr>
        <w:rPr>
          <w:lang w:eastAsia="nl-NL"/>
        </w:rPr>
      </w:pPr>
      <w:r w:rsidRPr="001D6874">
        <w:rPr>
          <w:lang w:eastAsia="nl-NL"/>
        </w:rPr>
        <w:t>Industrie BVO = 12.000 m</w:t>
      </w:r>
      <w:r w:rsidRPr="001D6874">
        <w:rPr>
          <w:vertAlign w:val="superscript"/>
          <w:lang w:eastAsia="nl-NL"/>
        </w:rPr>
        <w:t>2</w:t>
      </w:r>
    </w:p>
    <w:p w14:paraId="5D77C760" w14:textId="210610D0" w:rsidR="00AC4C61" w:rsidRPr="001D6874" w:rsidRDefault="00AC4C61" w:rsidP="00DD6EC7">
      <w:pPr>
        <w:pStyle w:val="Lijstalinea"/>
        <w:numPr>
          <w:ilvl w:val="0"/>
          <w:numId w:val="34"/>
        </w:numPr>
        <w:rPr>
          <w:lang w:eastAsia="nl-NL"/>
        </w:rPr>
      </w:pPr>
      <w:r w:rsidRPr="001D6874">
        <w:rPr>
          <w:lang w:eastAsia="nl-NL"/>
        </w:rPr>
        <w:t>Kantoor BVO = 5.000 m</w:t>
      </w:r>
      <w:r w:rsidRPr="001D6874">
        <w:rPr>
          <w:vertAlign w:val="superscript"/>
          <w:lang w:eastAsia="nl-NL"/>
        </w:rPr>
        <w:t>2</w:t>
      </w:r>
    </w:p>
    <w:p w14:paraId="066024A4" w14:textId="77777777" w:rsidR="00AC4C61" w:rsidRPr="001D6874" w:rsidRDefault="00AC4C61" w:rsidP="00DD6EC7">
      <w:pPr>
        <w:rPr>
          <w:shd w:val="clear" w:color="auto" w:fill="FFFFFF"/>
        </w:rPr>
      </w:pPr>
    </w:p>
    <w:p w14:paraId="593C6DDC" w14:textId="247EB17F" w:rsidR="00AC4C61" w:rsidRPr="00DD6EC7" w:rsidRDefault="00AC4C61" w:rsidP="001D6874">
      <w:pPr>
        <w:jc w:val="center"/>
        <w:rPr>
          <w:sz w:val="24"/>
          <w:szCs w:val="24"/>
          <w:lang w:eastAsia="nl-NL"/>
        </w:rPr>
      </w:pPr>
      <w:r w:rsidRPr="00DD6EC7">
        <w:rPr>
          <w:noProof/>
          <w:sz w:val="24"/>
          <w:szCs w:val="24"/>
          <w:lang w:eastAsia="nl-NL"/>
        </w:rPr>
        <w:lastRenderedPageBreak/>
        <w:drawing>
          <wp:inline distT="0" distB="0" distL="0" distR="0" wp14:anchorId="2B6C278F" wp14:editId="569FB502">
            <wp:extent cx="5760720" cy="919480"/>
            <wp:effectExtent l="0" t="0" r="0" b="0"/>
            <wp:docPr id="144293213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2932131" name=""/>
                    <pic:cNvPicPr/>
                  </pic:nvPicPr>
                  <pic:blipFill>
                    <a:blip r:embed="rId57"/>
                    <a:stretch>
                      <a:fillRect/>
                    </a:stretch>
                  </pic:blipFill>
                  <pic:spPr>
                    <a:xfrm>
                      <a:off x="0" y="0"/>
                      <a:ext cx="5760720" cy="919480"/>
                    </a:xfrm>
                    <a:prstGeom prst="rect">
                      <a:avLst/>
                    </a:prstGeom>
                  </pic:spPr>
                </pic:pic>
              </a:graphicData>
            </a:graphic>
          </wp:inline>
        </w:drawing>
      </w:r>
    </w:p>
    <w:p w14:paraId="5D030FC6" w14:textId="5F4CA9F4" w:rsidR="00AC4C61" w:rsidRDefault="00AC4C61" w:rsidP="001D6874">
      <w:pPr>
        <w:jc w:val="center"/>
        <w:rPr>
          <w:sz w:val="16"/>
          <w:szCs w:val="16"/>
          <w:lang w:eastAsia="nl-NL"/>
        </w:rPr>
      </w:pPr>
      <w:r w:rsidRPr="001D6874">
        <w:rPr>
          <w:sz w:val="16"/>
          <w:szCs w:val="16"/>
          <w:lang w:eastAsia="nl-NL"/>
        </w:rPr>
        <w:t>Tabel 9</w:t>
      </w:r>
    </w:p>
    <w:p w14:paraId="63C75F92" w14:textId="77777777" w:rsidR="001D6874" w:rsidRPr="001D6874" w:rsidRDefault="001D6874" w:rsidP="001D6874">
      <w:pPr>
        <w:jc w:val="center"/>
        <w:rPr>
          <w:sz w:val="16"/>
          <w:szCs w:val="16"/>
          <w:lang w:eastAsia="nl-NL"/>
        </w:rPr>
      </w:pPr>
    </w:p>
    <w:p w14:paraId="59BDDA10" w14:textId="26B9B0D2" w:rsidR="00AC4C61" w:rsidRPr="00DD6EC7" w:rsidRDefault="00AC4C61" w:rsidP="00DD6EC7">
      <w:pPr>
        <w:rPr>
          <w:sz w:val="24"/>
          <w:szCs w:val="24"/>
          <w:lang w:eastAsia="nl-NL"/>
        </w:rPr>
      </w:pPr>
      <w:r w:rsidRPr="00DD6EC7">
        <w:rPr>
          <w:noProof/>
          <w:sz w:val="24"/>
          <w:szCs w:val="24"/>
          <w:lang w:eastAsia="nl-NL"/>
        </w:rPr>
        <w:drawing>
          <wp:inline distT="0" distB="0" distL="0" distR="0" wp14:anchorId="3CC13923" wp14:editId="4CF19E5D">
            <wp:extent cx="5760720" cy="2203450"/>
            <wp:effectExtent l="0" t="0" r="0" b="6350"/>
            <wp:docPr id="727146948"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146948" name=""/>
                    <pic:cNvPicPr/>
                  </pic:nvPicPr>
                  <pic:blipFill>
                    <a:blip r:embed="rId58"/>
                    <a:stretch>
                      <a:fillRect/>
                    </a:stretch>
                  </pic:blipFill>
                  <pic:spPr>
                    <a:xfrm>
                      <a:off x="0" y="0"/>
                      <a:ext cx="5760720" cy="2203450"/>
                    </a:xfrm>
                    <a:prstGeom prst="rect">
                      <a:avLst/>
                    </a:prstGeom>
                  </pic:spPr>
                </pic:pic>
              </a:graphicData>
            </a:graphic>
          </wp:inline>
        </w:drawing>
      </w:r>
    </w:p>
    <w:p w14:paraId="194A853A" w14:textId="72AA4C1D" w:rsidR="00AC4C61" w:rsidRDefault="00AC4C61" w:rsidP="001D6874">
      <w:pPr>
        <w:jc w:val="center"/>
        <w:rPr>
          <w:sz w:val="16"/>
          <w:szCs w:val="16"/>
          <w:lang w:eastAsia="nl-NL"/>
        </w:rPr>
      </w:pPr>
      <w:r w:rsidRPr="001D6874">
        <w:rPr>
          <w:sz w:val="16"/>
          <w:szCs w:val="16"/>
          <w:lang w:eastAsia="nl-NL"/>
        </w:rPr>
        <w:t>Tabel 10</w:t>
      </w:r>
    </w:p>
    <w:p w14:paraId="754FD6C2" w14:textId="77777777" w:rsidR="001D6874" w:rsidRPr="001D6874" w:rsidRDefault="001D6874" w:rsidP="001D6874">
      <w:pPr>
        <w:jc w:val="center"/>
        <w:rPr>
          <w:sz w:val="16"/>
          <w:szCs w:val="16"/>
          <w:lang w:eastAsia="nl-NL"/>
        </w:rPr>
      </w:pPr>
    </w:p>
    <w:p w14:paraId="5F88D6D6" w14:textId="419B38CB" w:rsidR="00AC4C61" w:rsidRPr="00DD6EC7" w:rsidRDefault="00AC4C61" w:rsidP="00DD6EC7">
      <w:pPr>
        <w:rPr>
          <w:sz w:val="24"/>
          <w:szCs w:val="24"/>
          <w:lang w:eastAsia="nl-NL"/>
        </w:rPr>
      </w:pPr>
      <w:r w:rsidRPr="00DD6EC7">
        <w:rPr>
          <w:noProof/>
        </w:rPr>
        <w:drawing>
          <wp:inline distT="0" distB="0" distL="0" distR="0" wp14:anchorId="7ADE9CE8" wp14:editId="415B4E0D">
            <wp:extent cx="5760720" cy="2877286"/>
            <wp:effectExtent l="0" t="0" r="0" b="0"/>
            <wp:docPr id="1943330916"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0720" cy="2877286"/>
                    </a:xfrm>
                    <a:prstGeom prst="rect">
                      <a:avLst/>
                    </a:prstGeom>
                    <a:noFill/>
                    <a:ln>
                      <a:noFill/>
                    </a:ln>
                  </pic:spPr>
                </pic:pic>
              </a:graphicData>
            </a:graphic>
          </wp:inline>
        </w:drawing>
      </w:r>
    </w:p>
    <w:p w14:paraId="0D66FC1C" w14:textId="424DAD48" w:rsidR="00AC4C61" w:rsidRPr="001D6874" w:rsidRDefault="00AC4C61" w:rsidP="001D6874">
      <w:pPr>
        <w:jc w:val="center"/>
        <w:rPr>
          <w:sz w:val="16"/>
          <w:szCs w:val="16"/>
          <w:lang w:eastAsia="nl-NL"/>
        </w:rPr>
      </w:pPr>
      <w:r w:rsidRPr="001D6874">
        <w:rPr>
          <w:sz w:val="16"/>
          <w:szCs w:val="16"/>
          <w:lang w:eastAsia="nl-NL"/>
        </w:rPr>
        <w:t>Tabel 11</w:t>
      </w:r>
    </w:p>
    <w:p w14:paraId="61734AF2" w14:textId="77777777" w:rsidR="00AC4C61" w:rsidRPr="00DD6EC7" w:rsidRDefault="00AC4C61" w:rsidP="00DD6EC7">
      <w:pPr>
        <w:rPr>
          <w:lang w:eastAsia="nl-NL"/>
        </w:rPr>
      </w:pPr>
      <w:r w:rsidRPr="00DD6EC7">
        <w:rPr>
          <w:lang w:eastAsia="nl-NL"/>
        </w:rPr>
        <w:br w:type="page"/>
      </w:r>
    </w:p>
    <w:p w14:paraId="334B93F8" w14:textId="135B5B74" w:rsidR="00193474" w:rsidRPr="00DD6EC7" w:rsidRDefault="00AC4C61" w:rsidP="00193474">
      <w:pPr>
        <w:pStyle w:val="Kop2"/>
        <w:numPr>
          <w:ilvl w:val="1"/>
          <w:numId w:val="2"/>
        </w:numPr>
        <w:ind w:left="567"/>
      </w:pPr>
      <w:bookmarkStart w:id="50" w:name="_Toc209106651"/>
      <w:r w:rsidRPr="00DD6EC7">
        <w:lastRenderedPageBreak/>
        <w:t>BREEAM-NL-kwalificatie ‘outstanding’</w:t>
      </w:r>
      <w:bookmarkEnd w:id="50"/>
    </w:p>
    <w:p w14:paraId="52D640E9" w14:textId="32D03879" w:rsidR="00AC4C61" w:rsidRPr="001D6874" w:rsidRDefault="001D6874" w:rsidP="00DD6EC7">
      <w:pPr>
        <w:rPr>
          <w:rFonts w:cs="Biome Light"/>
          <w:lang w:eastAsia="nl-NL"/>
        </w:rPr>
      </w:pPr>
      <w:r>
        <w:rPr>
          <w:rFonts w:cs="Biome Light"/>
          <w:lang w:eastAsia="nl-NL"/>
        </w:rPr>
        <w:br/>
      </w:r>
      <w:r w:rsidR="00AC4C61" w:rsidRPr="001D6874">
        <w:rPr>
          <w:rFonts w:cs="Biome Light"/>
          <w:lang w:eastAsia="nl-NL"/>
        </w:rPr>
        <w:t>Om voor een gebouw (+ kavel) een BREEAM-NL-kwalificatie ‘outstanding’ te kunnen verkrijgen moet aan de volgende eisen worden voldaan:</w:t>
      </w:r>
    </w:p>
    <w:p w14:paraId="0084FA26" w14:textId="77777777" w:rsidR="00AC4C61" w:rsidRPr="001D6874" w:rsidRDefault="00AC4C61" w:rsidP="00873795">
      <w:pPr>
        <w:pStyle w:val="Lijstalinea"/>
        <w:numPr>
          <w:ilvl w:val="0"/>
          <w:numId w:val="27"/>
        </w:numPr>
        <w:rPr>
          <w:rFonts w:cs="Biome Light"/>
          <w:lang w:eastAsia="nl-NL"/>
        </w:rPr>
      </w:pPr>
      <w:r w:rsidRPr="001D6874">
        <w:rPr>
          <w:rFonts w:cs="Biome Light"/>
          <w:lang w:eastAsia="nl-NL"/>
        </w:rPr>
        <w:t xml:space="preserve">De BREEAM-NL-score moet </w:t>
      </w:r>
      <w:r w:rsidRPr="001D6874">
        <w:rPr>
          <w:rFonts w:ascii="Cambria Math" w:hAnsi="Cambria Math" w:cs="Cambria Math"/>
          <w:lang w:eastAsia="nl-NL"/>
        </w:rPr>
        <w:t>≥</w:t>
      </w:r>
      <w:r w:rsidRPr="001D6874">
        <w:rPr>
          <w:rFonts w:cs="Biome Light"/>
          <w:lang w:eastAsia="nl-NL"/>
        </w:rPr>
        <w:t xml:space="preserve"> 85% zijn.</w:t>
      </w:r>
    </w:p>
    <w:p w14:paraId="087D2C92" w14:textId="77777777" w:rsidR="00AC4C61" w:rsidRPr="001D6874" w:rsidRDefault="00AC4C61" w:rsidP="00873795">
      <w:pPr>
        <w:pStyle w:val="Lijstalinea"/>
        <w:numPr>
          <w:ilvl w:val="0"/>
          <w:numId w:val="27"/>
        </w:numPr>
        <w:rPr>
          <w:rFonts w:cs="Biome Light"/>
          <w:lang w:eastAsia="nl-NL"/>
        </w:rPr>
      </w:pPr>
      <w:r w:rsidRPr="001D6874">
        <w:rPr>
          <w:rFonts w:cs="Biome Light"/>
          <w:lang w:eastAsia="nl-NL"/>
        </w:rPr>
        <w:t>De verplichte credits moeten zijn behaald.</w:t>
      </w:r>
    </w:p>
    <w:p w14:paraId="45238953" w14:textId="2376E6D5" w:rsidR="00AC4C61" w:rsidRPr="001D6874" w:rsidRDefault="00AC4C61" w:rsidP="00873795">
      <w:pPr>
        <w:pStyle w:val="Lijstalinea"/>
        <w:numPr>
          <w:ilvl w:val="0"/>
          <w:numId w:val="27"/>
        </w:numPr>
        <w:rPr>
          <w:rFonts w:cs="Biome Light"/>
          <w:lang w:eastAsia="nl-NL"/>
        </w:rPr>
      </w:pPr>
      <w:r w:rsidRPr="001D6874">
        <w:rPr>
          <w:rFonts w:cs="Biome Light"/>
          <w:lang w:eastAsia="nl-NL"/>
        </w:rPr>
        <w:t>Er moet een casestudy worden opgeleverd volgens onderstaande richtlijnen.</w:t>
      </w:r>
      <w:r w:rsidR="001D6874">
        <w:rPr>
          <w:rFonts w:cs="Biome Light"/>
          <w:lang w:eastAsia="nl-NL"/>
        </w:rPr>
        <w:br/>
      </w:r>
    </w:p>
    <w:p w14:paraId="7F58018A" w14:textId="286E04C7" w:rsidR="00AC4C61" w:rsidRDefault="00AC4C61" w:rsidP="00193474">
      <w:pPr>
        <w:pStyle w:val="Kop3"/>
        <w:numPr>
          <w:ilvl w:val="2"/>
          <w:numId w:val="2"/>
        </w:numPr>
        <w:ind w:left="709"/>
        <w:rPr>
          <w:lang w:eastAsia="nl-NL"/>
        </w:rPr>
      </w:pPr>
      <w:bookmarkStart w:id="51" w:name="_Toc209106652"/>
      <w:r w:rsidRPr="00DD6EC7">
        <w:rPr>
          <w:lang w:eastAsia="nl-NL"/>
        </w:rPr>
        <w:t>Casestudy</w:t>
      </w:r>
      <w:bookmarkEnd w:id="51"/>
    </w:p>
    <w:p w14:paraId="58E34521" w14:textId="0F5E59D3" w:rsidR="00193474" w:rsidRPr="001D6874" w:rsidRDefault="001D6874" w:rsidP="00DD6EC7">
      <w:pPr>
        <w:rPr>
          <w:lang w:eastAsia="nl-NL"/>
        </w:rPr>
      </w:pPr>
      <w:r w:rsidRPr="001D6874">
        <w:rPr>
          <w:lang w:eastAsia="nl-NL"/>
        </w:rPr>
        <w:br/>
      </w:r>
      <w:r w:rsidR="00AC4C61" w:rsidRPr="001D6874">
        <w:rPr>
          <w:lang w:eastAsia="nl-NL"/>
        </w:rPr>
        <w:t>Een van de belangrijkste aspecten van een BREEAM-NL-kwalificatie ‘outstanding’ is de voorbeeldfunctie van deze projecten voor de rest van de markt. Het is daarom van groot belang dat ontwerpteams in de bouw de beschikking kunnen hebben over een goede casestudy. Het ontwerpteam/de opdrachtgever van het gebouw dat de BREEAM-NL-kwalificatie ‘outstanding’ heeft bereikt dient daarom een kant-en-klare casestudy aan te leveren. Deze informatie moet worden ingediend tezamen met het definitieve rapport van de assessor voor de opleveringsfase. </w:t>
      </w:r>
      <w:r w:rsidR="00AC4C61" w:rsidRPr="001D6874">
        <w:rPr>
          <w:lang w:eastAsia="nl-NL"/>
        </w:rPr>
        <w:br/>
        <w:t>Na goedkeuring zal DGBC de casestudy vrijelijk mogen gebruiken op haar websites en eventueel voor diverse publicaties. Indien geen casestudy wordt aangeleverd, dan zal het gebouw de BREEAM-NL-kwalificatie ‘excellent’ krijgen.</w:t>
      </w:r>
      <w:r>
        <w:rPr>
          <w:lang w:eastAsia="nl-NL"/>
        </w:rPr>
        <w:br/>
      </w:r>
    </w:p>
    <w:p w14:paraId="2CFB9D26" w14:textId="25E607A7" w:rsidR="00193474" w:rsidRPr="00193474" w:rsidRDefault="00AC4C61" w:rsidP="00193474">
      <w:pPr>
        <w:pStyle w:val="Kop3"/>
        <w:numPr>
          <w:ilvl w:val="2"/>
          <w:numId w:val="2"/>
        </w:numPr>
        <w:ind w:left="709"/>
        <w:rPr>
          <w:lang w:eastAsia="nl-NL"/>
        </w:rPr>
      </w:pPr>
      <w:bookmarkStart w:id="52" w:name="_Toc209106653"/>
      <w:r w:rsidRPr="00DD6EC7">
        <w:rPr>
          <w:lang w:eastAsia="nl-NL"/>
        </w:rPr>
        <w:t>Richtlijnen voor een casestudy</w:t>
      </w:r>
      <w:bookmarkEnd w:id="52"/>
    </w:p>
    <w:p w14:paraId="1AD0854C" w14:textId="04C04C57" w:rsidR="00AC4C61" w:rsidRPr="001D6874" w:rsidRDefault="001D6874" w:rsidP="00DD6EC7">
      <w:pPr>
        <w:rPr>
          <w:lang w:eastAsia="nl-NL"/>
        </w:rPr>
      </w:pPr>
      <w:r>
        <w:rPr>
          <w:sz w:val="24"/>
          <w:szCs w:val="24"/>
          <w:lang w:eastAsia="nl-NL"/>
        </w:rPr>
        <w:br/>
      </w:r>
      <w:r w:rsidR="00AC4C61" w:rsidRPr="001D6874">
        <w:rPr>
          <w:lang w:eastAsia="nl-NL"/>
        </w:rPr>
        <w:t>Zoals vermeld is het van belang dat anderen van het outstandingproject kunnen leren. Het project heeft een voorbeeldfunctie. Als richtlijn, waarbij de feitelijke invulling aan het project wordt gelaten, kan gedacht worden aan het volgende (zie tevens credit MAN 9 voor richtlijnen):</w:t>
      </w:r>
    </w:p>
    <w:p w14:paraId="4C967319" w14:textId="77777777" w:rsidR="00AC4C61" w:rsidRPr="001D6874" w:rsidRDefault="00AC4C61" w:rsidP="00881349">
      <w:pPr>
        <w:pStyle w:val="Lijstalinea"/>
        <w:numPr>
          <w:ilvl w:val="0"/>
          <w:numId w:val="18"/>
        </w:numPr>
        <w:rPr>
          <w:lang w:eastAsia="nl-NL"/>
        </w:rPr>
      </w:pPr>
      <w:r w:rsidRPr="001D6874">
        <w:rPr>
          <w:lang w:eastAsia="nl-NL"/>
        </w:rPr>
        <w:t>Uitgebreide omschrijving van het project, inclusief kavel en omgeving</w:t>
      </w:r>
    </w:p>
    <w:p w14:paraId="42CA72A7" w14:textId="77777777" w:rsidR="00AC4C61" w:rsidRPr="001D6874" w:rsidRDefault="00AC4C61" w:rsidP="00881349">
      <w:pPr>
        <w:pStyle w:val="Lijstalinea"/>
        <w:numPr>
          <w:ilvl w:val="0"/>
          <w:numId w:val="18"/>
        </w:numPr>
        <w:rPr>
          <w:lang w:eastAsia="nl-NL"/>
        </w:rPr>
      </w:pPr>
      <w:r w:rsidRPr="001D6874">
        <w:rPr>
          <w:lang w:eastAsia="nl-NL"/>
        </w:rPr>
        <w:t>Ontwerpuitgangspunten, innovaties</w:t>
      </w:r>
    </w:p>
    <w:p w14:paraId="6B9D5213" w14:textId="77777777" w:rsidR="00AC4C61" w:rsidRPr="001D6874" w:rsidRDefault="00AC4C61" w:rsidP="00881349">
      <w:pPr>
        <w:pStyle w:val="Lijstalinea"/>
        <w:numPr>
          <w:ilvl w:val="0"/>
          <w:numId w:val="18"/>
        </w:numPr>
        <w:rPr>
          <w:lang w:eastAsia="nl-NL"/>
        </w:rPr>
      </w:pPr>
      <w:r w:rsidRPr="001D6874">
        <w:rPr>
          <w:lang w:eastAsia="nl-NL"/>
        </w:rPr>
        <w:t>Duurzaamheidsaspecten (technieken, processen en maatregelen, op PPP)</w:t>
      </w:r>
    </w:p>
    <w:p w14:paraId="0D6281D7" w14:textId="77777777" w:rsidR="00AC4C61" w:rsidRPr="001D6874" w:rsidRDefault="00AC4C61" w:rsidP="00881349">
      <w:pPr>
        <w:pStyle w:val="Lijstalinea"/>
        <w:numPr>
          <w:ilvl w:val="0"/>
          <w:numId w:val="18"/>
        </w:numPr>
        <w:rPr>
          <w:lang w:eastAsia="nl-NL"/>
        </w:rPr>
      </w:pPr>
      <w:r w:rsidRPr="001D6874">
        <w:rPr>
          <w:lang w:eastAsia="nl-NL"/>
        </w:rPr>
        <w:t>Bijzonderheden met betrekking tot BREEAM-NL certificeringstraject; scores</w:t>
      </w:r>
    </w:p>
    <w:p w14:paraId="171BCDFB" w14:textId="78FF4DC0" w:rsidR="00AC4C61" w:rsidRPr="001D6874" w:rsidRDefault="00AC4C61" w:rsidP="00881349">
      <w:pPr>
        <w:pStyle w:val="Lijstalinea"/>
        <w:numPr>
          <w:ilvl w:val="0"/>
          <w:numId w:val="18"/>
        </w:numPr>
        <w:rPr>
          <w:lang w:eastAsia="nl-NL"/>
        </w:rPr>
      </w:pPr>
      <w:r w:rsidRPr="001D6874">
        <w:rPr>
          <w:lang w:eastAsia="nl-NL"/>
        </w:rPr>
        <w:t>Kosten/ baten van duurzaamheid in dit project</w:t>
      </w:r>
    </w:p>
    <w:p w14:paraId="20B9C47E" w14:textId="77777777" w:rsidR="00AC4C61" w:rsidRPr="001D6874" w:rsidRDefault="00AC4C61" w:rsidP="00881349">
      <w:pPr>
        <w:pStyle w:val="Lijstalinea"/>
        <w:numPr>
          <w:ilvl w:val="0"/>
          <w:numId w:val="18"/>
        </w:numPr>
        <w:rPr>
          <w:lang w:eastAsia="nl-NL"/>
        </w:rPr>
      </w:pPr>
      <w:r w:rsidRPr="001D6874">
        <w:rPr>
          <w:lang w:eastAsia="nl-NL"/>
        </w:rPr>
        <w:t>Kengetallen (per m</w:t>
      </w:r>
      <w:r w:rsidRPr="001D6874">
        <w:rPr>
          <w:vertAlign w:val="superscript"/>
          <w:lang w:eastAsia="nl-NL"/>
        </w:rPr>
        <w:t>2</w:t>
      </w:r>
      <w:r w:rsidRPr="001D6874">
        <w:rPr>
          <w:lang w:eastAsia="nl-NL"/>
        </w:rPr>
        <w:t> BVO, fte etc.)</w:t>
      </w:r>
    </w:p>
    <w:p w14:paraId="11B3D2FE" w14:textId="77777777" w:rsidR="00AC4C61" w:rsidRPr="001D6874" w:rsidRDefault="00AC4C61" w:rsidP="00881349">
      <w:pPr>
        <w:pStyle w:val="Lijstalinea"/>
        <w:numPr>
          <w:ilvl w:val="0"/>
          <w:numId w:val="18"/>
        </w:numPr>
        <w:rPr>
          <w:lang w:eastAsia="nl-NL"/>
        </w:rPr>
      </w:pPr>
      <w:r w:rsidRPr="001D6874">
        <w:rPr>
          <w:lang w:eastAsia="nl-NL"/>
        </w:rPr>
        <w:t>Wat kunnen anderen van dit project leren</w:t>
      </w:r>
    </w:p>
    <w:p w14:paraId="65E84434" w14:textId="4EFEE24F" w:rsidR="00103373" w:rsidRPr="001D6874" w:rsidRDefault="00AC4C61" w:rsidP="002458DB">
      <w:pPr>
        <w:pStyle w:val="Lijstalinea"/>
        <w:numPr>
          <w:ilvl w:val="0"/>
          <w:numId w:val="18"/>
        </w:numPr>
      </w:pPr>
      <w:r w:rsidRPr="001D6874">
        <w:rPr>
          <w:lang w:eastAsia="nl-NL"/>
        </w:rPr>
        <w:t>Aanbevelingen voor verdere verduurzaming in de toekomst.</w:t>
      </w:r>
    </w:p>
    <w:p w14:paraId="6ED33F48" w14:textId="45205850" w:rsidR="00AC4C61" w:rsidRDefault="00103373" w:rsidP="00193474">
      <w:pPr>
        <w:pStyle w:val="Kop1"/>
        <w:numPr>
          <w:ilvl w:val="0"/>
          <w:numId w:val="2"/>
        </w:numPr>
        <w:ind w:left="426"/>
        <w:rPr>
          <w:lang w:val="en-US"/>
        </w:rPr>
      </w:pPr>
      <w:r w:rsidRPr="00C71A9A">
        <w:br w:type="column"/>
      </w:r>
      <w:bookmarkStart w:id="53" w:name="_Toc209106654"/>
      <w:r w:rsidR="00AC4C61" w:rsidRPr="00193474">
        <w:rPr>
          <w:lang w:val="en-US"/>
        </w:rPr>
        <w:lastRenderedPageBreak/>
        <w:t>Begrippenlijst</w:t>
      </w:r>
      <w:bookmarkEnd w:id="53"/>
    </w:p>
    <w:p w14:paraId="392F9203" w14:textId="39482689" w:rsidR="00AC4C61" w:rsidRPr="00BC270A" w:rsidRDefault="00D67723" w:rsidP="00DD6EC7">
      <w:pPr>
        <w:rPr>
          <w:i/>
          <w:iCs/>
          <w:color w:val="5E1741"/>
          <w:lang w:val="en-US"/>
        </w:rPr>
      </w:pPr>
      <w:r>
        <w:rPr>
          <w:lang w:val="en-US"/>
        </w:rPr>
        <w:br/>
      </w:r>
      <w:r w:rsidR="00AC4C61" w:rsidRPr="00BC270A">
        <w:rPr>
          <w:rStyle w:val="Zwaar"/>
          <w:rFonts w:cs="Biome Light"/>
          <w:i/>
          <w:iCs/>
          <w:color w:val="5E1741"/>
          <w:lang w:val="en-US"/>
        </w:rPr>
        <w:t>DGBC</w:t>
      </w:r>
    </w:p>
    <w:p w14:paraId="71014372" w14:textId="77777777" w:rsidR="00AC4C61" w:rsidRPr="00DD6EC7" w:rsidRDefault="00AC4C61" w:rsidP="00DD6EC7">
      <w:pPr>
        <w:rPr>
          <w:lang w:val="en-US"/>
        </w:rPr>
      </w:pPr>
      <w:r w:rsidRPr="00DD6EC7">
        <w:rPr>
          <w:lang w:val="en-US"/>
        </w:rPr>
        <w:t>De Stichting Dutch Green Building Council.</w:t>
      </w:r>
    </w:p>
    <w:p w14:paraId="58855BC2" w14:textId="77777777" w:rsidR="00AC4C61" w:rsidRPr="00BC270A" w:rsidRDefault="00AC4C61" w:rsidP="00DD6EC7">
      <w:pPr>
        <w:rPr>
          <w:i/>
          <w:iCs/>
          <w:color w:val="5E1741"/>
        </w:rPr>
      </w:pPr>
      <w:r w:rsidRPr="00BC270A">
        <w:rPr>
          <w:rStyle w:val="Zwaar"/>
          <w:rFonts w:cs="Biome Light"/>
          <w:i/>
          <w:iCs/>
          <w:color w:val="5E1741"/>
        </w:rPr>
        <w:t>Advisory Group</w:t>
      </w:r>
    </w:p>
    <w:p w14:paraId="0F1DF852" w14:textId="77777777" w:rsidR="00AC4C61" w:rsidRPr="00DD6EC7" w:rsidRDefault="00AC4C61" w:rsidP="00DD6EC7">
      <w:r w:rsidRPr="00DD6EC7">
        <w:t>Een orgaan van de DGBC dat de bouwsector breed vertegenwoordigt en het bestuur van de DGBC adviseert.</w:t>
      </w:r>
    </w:p>
    <w:p w14:paraId="0BCC2946" w14:textId="77777777" w:rsidR="00AC4C61" w:rsidRPr="00BC270A" w:rsidRDefault="00AC4C61" w:rsidP="00DD6EC7">
      <w:pPr>
        <w:rPr>
          <w:i/>
          <w:iCs/>
          <w:color w:val="5E1741"/>
        </w:rPr>
      </w:pPr>
      <w:r w:rsidRPr="00BC270A">
        <w:rPr>
          <w:rStyle w:val="Zwaar"/>
          <w:rFonts w:cs="Biome Light"/>
          <w:i/>
          <w:iCs/>
          <w:color w:val="5E1741"/>
        </w:rPr>
        <w:t>Assessor</w:t>
      </w:r>
    </w:p>
    <w:p w14:paraId="325820D9" w14:textId="77777777" w:rsidR="00AC4C61" w:rsidRPr="00DD6EC7" w:rsidRDefault="00AC4C61" w:rsidP="00DD6EC7">
      <w:r w:rsidRPr="00DD6EC7">
        <w:t>Gekwalificeerde beoordelaar met betrekking tot BREEAM-NL, werkzaam voor een gelicenseerde organisatie (Licensed Organisation).</w:t>
      </w:r>
    </w:p>
    <w:p w14:paraId="79F0E411" w14:textId="77777777" w:rsidR="00AC4C61" w:rsidRPr="00BC270A" w:rsidRDefault="00AC4C61" w:rsidP="00DD6EC7">
      <w:pPr>
        <w:rPr>
          <w:i/>
          <w:iCs/>
          <w:color w:val="5E1741"/>
        </w:rPr>
      </w:pPr>
      <w:r w:rsidRPr="00BC270A">
        <w:rPr>
          <w:rStyle w:val="Zwaar"/>
          <w:rFonts w:cs="Biome Light"/>
          <w:i/>
          <w:iCs/>
          <w:color w:val="5E1741"/>
        </w:rPr>
        <w:t>Expert</w:t>
      </w:r>
    </w:p>
    <w:p w14:paraId="296A6C12" w14:textId="77777777" w:rsidR="00AC4C61" w:rsidRPr="00DD6EC7" w:rsidRDefault="00AC4C61" w:rsidP="00DD6EC7">
      <w:r w:rsidRPr="00DD6EC7">
        <w:t>Gekwalificeerde procesmanager en inhoudsdeskundige met betrekking tot BREEAM-NL.</w:t>
      </w:r>
    </w:p>
    <w:p w14:paraId="72C0A6CF" w14:textId="77777777" w:rsidR="00AC4C61" w:rsidRPr="00BC270A" w:rsidRDefault="00AC4C61" w:rsidP="00DD6EC7">
      <w:pPr>
        <w:rPr>
          <w:i/>
          <w:iCs/>
          <w:color w:val="5E1741"/>
        </w:rPr>
      </w:pPr>
      <w:r w:rsidRPr="00BC270A">
        <w:rPr>
          <w:rStyle w:val="Zwaar"/>
          <w:rFonts w:cs="Biome Light"/>
          <w:i/>
          <w:iCs/>
          <w:color w:val="5E1741"/>
        </w:rPr>
        <w:t>Aanvrager</w:t>
      </w:r>
    </w:p>
    <w:p w14:paraId="63CC3CD9" w14:textId="77777777" w:rsidR="00AC4C61" w:rsidRPr="00DD6EC7" w:rsidRDefault="00AC4C61" w:rsidP="00DD6EC7">
      <w:r w:rsidRPr="00DD6EC7">
        <w:t>Degene die een object wil laten beoordelen op basis van BREEAM-NL.</w:t>
      </w:r>
    </w:p>
    <w:p w14:paraId="2D472F2B" w14:textId="77777777" w:rsidR="00AC4C61" w:rsidRPr="00BC270A" w:rsidRDefault="00AC4C61" w:rsidP="00DD6EC7">
      <w:pPr>
        <w:rPr>
          <w:i/>
          <w:iCs/>
          <w:color w:val="5E1741"/>
        </w:rPr>
      </w:pPr>
      <w:r w:rsidRPr="00BC270A">
        <w:rPr>
          <w:rStyle w:val="Zwaar"/>
          <w:rFonts w:cs="Biome Light"/>
          <w:i/>
          <w:iCs/>
          <w:color w:val="5E1741"/>
        </w:rPr>
        <w:t>Vastgoedobject</w:t>
      </w:r>
    </w:p>
    <w:p w14:paraId="1EE95266" w14:textId="77777777" w:rsidR="00AC4C61" w:rsidRPr="00DD6EC7" w:rsidRDefault="00AC4C61" w:rsidP="00DD6EC7">
      <w:r w:rsidRPr="00DD6EC7">
        <w:t>Een gebouw met het daarbij horende terrein dat voor beoordeling in aanmerking komt.</w:t>
      </w:r>
    </w:p>
    <w:p w14:paraId="780ADB5B" w14:textId="77777777" w:rsidR="00AC4C61" w:rsidRPr="00BC270A" w:rsidRDefault="00AC4C61" w:rsidP="00DD6EC7">
      <w:pPr>
        <w:rPr>
          <w:i/>
          <w:iCs/>
          <w:color w:val="5E1741"/>
        </w:rPr>
      </w:pPr>
      <w:r w:rsidRPr="00BC270A">
        <w:rPr>
          <w:rStyle w:val="Zwaar"/>
          <w:rFonts w:cs="Biome Light"/>
          <w:i/>
          <w:iCs/>
          <w:color w:val="5E1741"/>
        </w:rPr>
        <w:t>Casco</w:t>
      </w:r>
    </w:p>
    <w:p w14:paraId="538E3D20" w14:textId="77777777" w:rsidR="00AC4C61" w:rsidRPr="00DD6EC7" w:rsidRDefault="00AC4C61" w:rsidP="00DD6EC7">
      <w:r w:rsidRPr="00DD6EC7">
        <w:t>Een gebouw waarin geen of in beperkte mate gebouwinstallaties en/of andere afwerking zijn aangebracht.</w:t>
      </w:r>
    </w:p>
    <w:p w14:paraId="12CBD343" w14:textId="77777777" w:rsidR="00AC4C61" w:rsidRPr="00BC270A" w:rsidRDefault="00AC4C61" w:rsidP="00DD6EC7">
      <w:pPr>
        <w:rPr>
          <w:i/>
          <w:iCs/>
          <w:color w:val="5E1741"/>
        </w:rPr>
      </w:pPr>
      <w:r w:rsidRPr="00BC270A">
        <w:rPr>
          <w:rStyle w:val="Zwaar"/>
          <w:rFonts w:cs="Biome Light"/>
          <w:i/>
          <w:iCs/>
          <w:color w:val="5E1741"/>
        </w:rPr>
        <w:t>Afwerking</w:t>
      </w:r>
    </w:p>
    <w:p w14:paraId="307474A0" w14:textId="05B0ACE8" w:rsidR="00AC4C61" w:rsidRPr="00DD6EC7" w:rsidRDefault="00AC4C61" w:rsidP="00DD6EC7">
      <w:r>
        <w:t xml:space="preserve">De door ontwikkelaar/opdrachtgever maar mogelijk ook door huurder/gebruiker aan te brengen voorzieningen, zoals installaties voor verwarming, koeling en ventilatie, verlichting (binnen- en terreinverlichting), gebouwregelsystemen, sanitaire voorzieningen, tussenwanden, vloerafwerking, zonwering, geluidswerende </w:t>
      </w:r>
      <w:r w:rsidRPr="00937148">
        <w:t>voorzieningen, informatievoorzieningen</w:t>
      </w:r>
      <w:r>
        <w:t>, terreinirrigatiesystemen en regenwaterhergebruiksystemen.</w:t>
      </w:r>
    </w:p>
    <w:p w14:paraId="7EAAFC4E" w14:textId="77777777" w:rsidR="00AC4C61" w:rsidRPr="00BC270A" w:rsidRDefault="00AC4C61" w:rsidP="00DD6EC7">
      <w:pPr>
        <w:rPr>
          <w:i/>
          <w:iCs/>
          <w:color w:val="5E1741"/>
        </w:rPr>
      </w:pPr>
      <w:r w:rsidRPr="00BC270A">
        <w:rPr>
          <w:rStyle w:val="Zwaar"/>
          <w:rFonts w:cs="Biome Light"/>
          <w:i/>
          <w:iCs/>
          <w:color w:val="5E1741"/>
        </w:rPr>
        <w:t>Renovatie</w:t>
      </w:r>
    </w:p>
    <w:p w14:paraId="009E48E8" w14:textId="77777777" w:rsidR="00AC4C61" w:rsidRPr="00DD6EC7" w:rsidRDefault="00AC4C61" w:rsidP="00DD6EC7">
      <w:r w:rsidRPr="00DD6EC7">
        <w:t>Grootschalige renovatie met wijziging van gebouwschil (gevels, vloer, dak, ramen, deuren) en de installaties (verlichting, verwarming, koeling, ventilatie) met als doel levensduurverlenging van het gebouw.</w:t>
      </w:r>
    </w:p>
    <w:p w14:paraId="535F9677" w14:textId="77777777" w:rsidR="00AC4C61" w:rsidRPr="00D67723" w:rsidRDefault="00AC4C61" w:rsidP="00DD6EC7">
      <w:pPr>
        <w:rPr>
          <w:i/>
          <w:iCs/>
          <w:color w:val="5E1741"/>
        </w:rPr>
      </w:pPr>
      <w:r w:rsidRPr="00D67723">
        <w:rPr>
          <w:rStyle w:val="Zwaar"/>
          <w:rFonts w:cs="Biome Light"/>
          <w:i/>
          <w:iCs/>
          <w:color w:val="5E1741"/>
        </w:rPr>
        <w:t>Kleinschalige renovatie</w:t>
      </w:r>
    </w:p>
    <w:p w14:paraId="151C3730" w14:textId="77777777" w:rsidR="00AC4C61" w:rsidRPr="00DD6EC7" w:rsidRDefault="00AC4C61" w:rsidP="00DD6EC7">
      <w:r w:rsidRPr="00DD6EC7">
        <w:t>Renovatie die niet leidt tot een wijziging van de thermische schil en installaties of een verandering van de gebruiksfunctie van het gebouw.</w:t>
      </w:r>
    </w:p>
    <w:p w14:paraId="767DF737" w14:textId="77777777" w:rsidR="00AC4C61" w:rsidRPr="00203D72" w:rsidRDefault="00AC4C61" w:rsidP="00DD6EC7">
      <w:pPr>
        <w:rPr>
          <w:i/>
          <w:iCs/>
          <w:color w:val="5E1741"/>
        </w:rPr>
      </w:pPr>
      <w:r w:rsidRPr="00203D72">
        <w:rPr>
          <w:rStyle w:val="Zwaar"/>
          <w:rFonts w:cs="Biome Light"/>
          <w:i/>
          <w:iCs/>
          <w:color w:val="5E1741"/>
        </w:rPr>
        <w:lastRenderedPageBreak/>
        <w:t>Gebouwoppervlaktes</w:t>
      </w:r>
    </w:p>
    <w:p w14:paraId="5981DD75" w14:textId="77777777" w:rsidR="00AC4C61" w:rsidRPr="00DD6EC7" w:rsidRDefault="00AC4C61" w:rsidP="00DD6EC7">
      <w:r w:rsidRPr="00DD6EC7">
        <w:t>Waar in BREEAM-NL gesproken wordt over gebouwoppervlaktes wordt uitgegaan van de definities volgens NEN 2580.</w:t>
      </w:r>
    </w:p>
    <w:p w14:paraId="6619C1AB" w14:textId="77777777" w:rsidR="00AC4C61" w:rsidRPr="00203D72" w:rsidRDefault="00AC4C61" w:rsidP="00DD6EC7">
      <w:pPr>
        <w:rPr>
          <w:i/>
          <w:iCs/>
          <w:color w:val="5E1741"/>
        </w:rPr>
      </w:pPr>
      <w:r w:rsidRPr="00203D72">
        <w:rPr>
          <w:rStyle w:val="Zwaar"/>
          <w:rFonts w:cs="Biome Light"/>
          <w:i/>
          <w:iCs/>
          <w:color w:val="5E1741"/>
        </w:rPr>
        <w:t>Assessmenttool</w:t>
      </w:r>
    </w:p>
    <w:p w14:paraId="0527BA1B" w14:textId="1DF1D9B2" w:rsidR="00AC4C61" w:rsidRPr="00DD6EC7" w:rsidRDefault="00AC4C61" w:rsidP="00DD6EC7">
      <w:r>
        <w:t>Softwaretool waarmee gebouwen geregistreerd kunnen worden voor beoordeling en waarmee het totale beoordelingsrapport (assesmentrapport) wordt samengesteld. Uitsluitend via de tool geregistreerde objecten en ontvangen rapporten worden door DGBC behandeld. </w:t>
      </w:r>
    </w:p>
    <w:p w14:paraId="4149C236" w14:textId="1D746A5F" w:rsidR="00103373" w:rsidRDefault="00103373"/>
    <w:p w14:paraId="55C33665" w14:textId="77777777" w:rsidR="00335BB1" w:rsidRDefault="00335BB1">
      <w:pPr>
        <w:rPr>
          <w:rFonts w:ascii="Biome" w:eastAsia="Times New Roman" w:hAnsi="Biome" w:cstheme="majorBidi"/>
          <w:color w:val="5E1741"/>
          <w:sz w:val="32"/>
          <w:szCs w:val="32"/>
          <w:lang w:eastAsia="nl-NL"/>
        </w:rPr>
      </w:pPr>
      <w:r>
        <w:rPr>
          <w:rFonts w:eastAsia="Times New Roman"/>
          <w:lang w:eastAsia="nl-NL"/>
        </w:rPr>
        <w:br w:type="page"/>
      </w:r>
    </w:p>
    <w:p w14:paraId="380E7872" w14:textId="2F9655B4" w:rsidR="00E926FE" w:rsidRDefault="00432749" w:rsidP="00193474">
      <w:pPr>
        <w:pStyle w:val="Kop1"/>
        <w:numPr>
          <w:ilvl w:val="0"/>
          <w:numId w:val="2"/>
        </w:numPr>
        <w:ind w:left="426"/>
        <w:rPr>
          <w:rFonts w:eastAsia="Times New Roman"/>
          <w:lang w:eastAsia="nl-NL"/>
        </w:rPr>
      </w:pPr>
      <w:bookmarkStart w:id="54" w:name="_Toc209106655"/>
      <w:r w:rsidRPr="00DD6EC7">
        <w:rPr>
          <w:rFonts w:eastAsia="Times New Roman"/>
          <w:lang w:eastAsia="nl-NL"/>
        </w:rPr>
        <w:lastRenderedPageBreak/>
        <w:t>W</w:t>
      </w:r>
      <w:r w:rsidR="00BB3080" w:rsidRPr="00DD6EC7">
        <w:rPr>
          <w:rFonts w:eastAsia="Times New Roman"/>
          <w:lang w:eastAsia="nl-NL"/>
        </w:rPr>
        <w:t>eblinks</w:t>
      </w:r>
      <w:r w:rsidRPr="00DD6EC7">
        <w:rPr>
          <w:rFonts w:eastAsia="Times New Roman"/>
          <w:lang w:eastAsia="nl-NL"/>
        </w:rPr>
        <w:t>, afkortingen</w:t>
      </w:r>
      <w:r w:rsidR="00C332A3">
        <w:rPr>
          <w:rFonts w:eastAsia="Times New Roman"/>
          <w:lang w:eastAsia="nl-NL"/>
        </w:rPr>
        <w:t xml:space="preserve">, </w:t>
      </w:r>
      <w:r w:rsidRPr="00DD6EC7">
        <w:rPr>
          <w:rFonts w:eastAsia="Times New Roman"/>
          <w:lang w:eastAsia="nl-NL"/>
        </w:rPr>
        <w:t>credits</w:t>
      </w:r>
      <w:r w:rsidR="00C332A3">
        <w:rPr>
          <w:rFonts w:eastAsia="Times New Roman"/>
          <w:lang w:eastAsia="nl-NL"/>
        </w:rPr>
        <w:t xml:space="preserve"> en contacten</w:t>
      </w:r>
      <w:bookmarkEnd w:id="54"/>
    </w:p>
    <w:p w14:paraId="173E0614" w14:textId="77777777" w:rsidR="00193474" w:rsidRDefault="00193474" w:rsidP="00193474">
      <w:pPr>
        <w:rPr>
          <w:lang w:eastAsia="nl-NL"/>
        </w:rPr>
      </w:pPr>
    </w:p>
    <w:p w14:paraId="3F6C492F" w14:textId="70DE5681" w:rsidR="00432749" w:rsidRDefault="00432749" w:rsidP="00193474">
      <w:pPr>
        <w:pStyle w:val="Kop2"/>
        <w:numPr>
          <w:ilvl w:val="1"/>
          <w:numId w:val="32"/>
        </w:numPr>
        <w:ind w:left="426"/>
      </w:pPr>
      <w:bookmarkStart w:id="55" w:name="_Toc209106656"/>
      <w:r w:rsidRPr="00DD6EC7">
        <w:t>Weblinks</w:t>
      </w:r>
      <w:bookmarkEnd w:id="55"/>
    </w:p>
    <w:p w14:paraId="2CF52D88" w14:textId="77777777" w:rsidR="00193474" w:rsidRPr="00203D72" w:rsidRDefault="00193474" w:rsidP="00193474">
      <w:pPr>
        <w:pStyle w:val="Kop2"/>
        <w:ind w:left="-6"/>
        <w:rPr>
          <w:sz w:val="22"/>
          <w:szCs w:val="22"/>
        </w:rPr>
      </w:pPr>
    </w:p>
    <w:p w14:paraId="54D0FF48" w14:textId="34EEF5F4" w:rsidR="00193474" w:rsidRPr="00203D72" w:rsidRDefault="00743EED" w:rsidP="00DD6EC7">
      <w:pPr>
        <w:rPr>
          <w:lang w:val="en-US"/>
        </w:rPr>
      </w:pPr>
      <w:hyperlink r:id="rId60" w:history="1">
        <w:r w:rsidRPr="00203D72">
          <w:rPr>
            <w:rStyle w:val="Hyperlink"/>
            <w:rFonts w:cs="Biome Light"/>
            <w:lang w:val="en-US"/>
          </w:rPr>
          <w:t>BREEAM-NL Trainingen - BREEAM-NL</w:t>
        </w:r>
      </w:hyperlink>
      <w:r w:rsidR="00203D72" w:rsidRPr="00203D72">
        <w:rPr>
          <w:lang w:val="en-US"/>
        </w:rPr>
        <w:br/>
      </w:r>
      <w:hyperlink r:id="rId61" w:history="1">
        <w:r w:rsidR="004D0CBE" w:rsidRPr="00203D72">
          <w:rPr>
            <w:rStyle w:val="Hyperlink"/>
            <w:rFonts w:cs="Biome Light"/>
            <w:lang w:val="en-US"/>
          </w:rPr>
          <w:t>Nieuwbouw DC New Logic III</w:t>
        </w:r>
      </w:hyperlink>
      <w:r w:rsidR="00203D72" w:rsidRPr="00203D72">
        <w:rPr>
          <w:lang w:val="en-US"/>
        </w:rPr>
        <w:br/>
      </w:r>
      <w:hyperlink r:id="rId62" w:history="1">
        <w:r w:rsidR="008C58BC" w:rsidRPr="00DD6EC7">
          <w:rPr>
            <w:rStyle w:val="Hyperlink"/>
            <w:rFonts w:cs="Biome Light"/>
            <w:lang w:val="en-US"/>
          </w:rPr>
          <w:t>About BRE - a purpose driven organisation</w:t>
        </w:r>
      </w:hyperlink>
      <w:r w:rsidR="00203D72">
        <w:rPr>
          <w:lang w:val="en-US"/>
        </w:rPr>
        <w:br/>
      </w:r>
    </w:p>
    <w:p w14:paraId="7A883E67" w14:textId="3DAFEBB0" w:rsidR="00432749" w:rsidRDefault="00432749" w:rsidP="00193474">
      <w:pPr>
        <w:pStyle w:val="Kop2"/>
        <w:numPr>
          <w:ilvl w:val="1"/>
          <w:numId w:val="32"/>
        </w:numPr>
        <w:ind w:left="426"/>
        <w:rPr>
          <w:lang w:val="en-US"/>
        </w:rPr>
      </w:pPr>
      <w:bookmarkStart w:id="56" w:name="_Toc209106657"/>
      <w:r w:rsidRPr="00DD6EC7">
        <w:rPr>
          <w:lang w:val="en-US"/>
        </w:rPr>
        <w:t>Afkortingen</w:t>
      </w:r>
      <w:bookmarkEnd w:id="56"/>
    </w:p>
    <w:p w14:paraId="6549A2E4" w14:textId="4CDACDFA" w:rsidR="00643BF7" w:rsidRPr="00203D72" w:rsidRDefault="00203D72" w:rsidP="00DD6EC7">
      <w:pPr>
        <w:rPr>
          <w:lang w:val="en-US" w:eastAsia="nl-NL"/>
        </w:rPr>
      </w:pPr>
      <w:r>
        <w:rPr>
          <w:lang w:val="en-US" w:eastAsia="nl-NL"/>
        </w:rPr>
        <w:br/>
      </w:r>
      <w:r w:rsidR="00643BF7" w:rsidRPr="00203D72">
        <w:rPr>
          <w:lang w:val="en-US" w:eastAsia="nl-NL"/>
        </w:rPr>
        <w:t>BRL</w:t>
      </w:r>
      <w:r w:rsidR="00643BF7" w:rsidRPr="00203D72">
        <w:tab/>
      </w:r>
      <w:r w:rsidR="00643BF7" w:rsidRPr="00203D72">
        <w:tab/>
      </w:r>
      <w:r w:rsidR="00193474" w:rsidRPr="00203D72">
        <w:rPr>
          <w:lang w:eastAsia="nl-NL"/>
        </w:rPr>
        <w:t>B</w:t>
      </w:r>
      <w:r w:rsidR="009E5377" w:rsidRPr="00203D72">
        <w:rPr>
          <w:lang w:eastAsia="nl-NL"/>
        </w:rPr>
        <w:t>eoordelingsrichtlijn</w:t>
      </w:r>
    </w:p>
    <w:p w14:paraId="614DA78C" w14:textId="2715A9C2" w:rsidR="00BB3080" w:rsidRPr="00203D72" w:rsidRDefault="00BB3080" w:rsidP="00193474">
      <w:pPr>
        <w:ind w:left="1416" w:hanging="1416"/>
        <w:rPr>
          <w:lang w:val="en-US" w:eastAsia="nl-NL"/>
        </w:rPr>
      </w:pPr>
      <w:r w:rsidRPr="00203D72">
        <w:rPr>
          <w:lang w:val="en-US" w:eastAsia="nl-NL"/>
        </w:rPr>
        <w:t xml:space="preserve">BREEAM </w:t>
      </w:r>
      <w:r w:rsidR="00193474" w:rsidRPr="00203D72">
        <w:rPr>
          <w:lang w:val="en-US" w:eastAsia="nl-NL"/>
        </w:rPr>
        <w:tab/>
      </w:r>
      <w:r w:rsidRPr="00203D72">
        <w:rPr>
          <w:lang w:val="en-US" w:eastAsia="nl-NL"/>
        </w:rPr>
        <w:t xml:space="preserve">Building Research Establishment’s Environmental Assessment </w:t>
      </w:r>
      <w:r w:rsidR="00193474" w:rsidRPr="00203D72">
        <w:rPr>
          <w:lang w:val="en-US" w:eastAsia="nl-NL"/>
        </w:rPr>
        <w:br/>
      </w:r>
      <w:r w:rsidRPr="00203D72">
        <w:rPr>
          <w:lang w:val="en-US" w:eastAsia="nl-NL"/>
        </w:rPr>
        <w:t xml:space="preserve">Method </w:t>
      </w:r>
    </w:p>
    <w:p w14:paraId="0EB02D41" w14:textId="25891094" w:rsidR="00193474" w:rsidRPr="00203D72" w:rsidRDefault="00BB3080" w:rsidP="00DD6EC7">
      <w:pPr>
        <w:rPr>
          <w:lang w:val="en-US" w:eastAsia="nl-NL"/>
        </w:rPr>
      </w:pPr>
      <w:r w:rsidRPr="00203D72">
        <w:rPr>
          <w:lang w:val="en-US" w:eastAsia="nl-NL"/>
        </w:rPr>
        <w:t xml:space="preserve">DGBC </w:t>
      </w:r>
      <w:r w:rsidR="00193474" w:rsidRPr="00203D72">
        <w:rPr>
          <w:lang w:val="en-US" w:eastAsia="nl-NL"/>
        </w:rPr>
        <w:tab/>
      </w:r>
      <w:r w:rsidRPr="00203D72">
        <w:rPr>
          <w:lang w:val="en-US" w:eastAsia="nl-NL"/>
        </w:rPr>
        <w:t>Dutch Green Building Council</w:t>
      </w:r>
      <w:r w:rsidR="00203D72">
        <w:rPr>
          <w:lang w:val="en-US" w:eastAsia="nl-NL"/>
        </w:rPr>
        <w:br/>
      </w:r>
    </w:p>
    <w:p w14:paraId="48BBA507" w14:textId="77777777" w:rsidR="00203D72" w:rsidRDefault="00203D72">
      <w:pPr>
        <w:rPr>
          <w:rFonts w:ascii="Biome" w:eastAsia="Times New Roman" w:hAnsi="Biome" w:cs="Times New Roman"/>
          <w:bCs/>
          <w:color w:val="5E1741"/>
          <w:sz w:val="28"/>
          <w:szCs w:val="36"/>
          <w:highlight w:val="lightGray"/>
          <w:lang w:val="en-US" w:eastAsia="nl-NL"/>
        </w:rPr>
      </w:pPr>
      <w:bookmarkStart w:id="57" w:name="_Toc209106658"/>
      <w:r>
        <w:rPr>
          <w:highlight w:val="lightGray"/>
          <w:lang w:val="en-US"/>
        </w:rPr>
        <w:br w:type="page"/>
      </w:r>
    </w:p>
    <w:p w14:paraId="5708E5EC" w14:textId="7487AFE0" w:rsidR="00193474" w:rsidRDefault="00193474" w:rsidP="00203D72">
      <w:pPr>
        <w:pStyle w:val="Kop2"/>
        <w:numPr>
          <w:ilvl w:val="1"/>
          <w:numId w:val="32"/>
        </w:numPr>
        <w:ind w:left="709" w:hanging="709"/>
        <w:rPr>
          <w:lang w:val="en-US"/>
        </w:rPr>
      </w:pPr>
      <w:r>
        <w:rPr>
          <w:lang w:val="en-US"/>
        </w:rPr>
        <w:lastRenderedPageBreak/>
        <w:t>Toestemming gebruik materiaal</w:t>
      </w:r>
      <w:bookmarkEnd w:id="57"/>
    </w:p>
    <w:p w14:paraId="5A5A5E3D" w14:textId="1F1EC93B" w:rsidR="00193474" w:rsidRPr="00203D72" w:rsidRDefault="00203D72" w:rsidP="00DD6EC7">
      <w:pPr>
        <w:rPr>
          <w:lang w:eastAsia="nl-NL"/>
        </w:rPr>
      </w:pPr>
      <w:r>
        <w:rPr>
          <w:sz w:val="24"/>
          <w:szCs w:val="24"/>
          <w:lang w:eastAsia="nl-NL"/>
        </w:rPr>
        <w:br/>
      </w:r>
      <w:r w:rsidR="00432749" w:rsidRPr="00203D72">
        <w:rPr>
          <w:lang w:eastAsia="nl-NL"/>
        </w:rPr>
        <w:t>M</w:t>
      </w:r>
      <w:r w:rsidR="00BB3080" w:rsidRPr="00203D72">
        <w:rPr>
          <w:lang w:eastAsia="nl-NL"/>
        </w:rPr>
        <w:t>ateriaal uit deze module is afkomstig van BREEAM-NL</w:t>
      </w:r>
      <w:r w:rsidR="00432749" w:rsidRPr="00203D72">
        <w:rPr>
          <w:lang w:eastAsia="nl-NL"/>
        </w:rPr>
        <w:t xml:space="preserve"> en afgestemd </w:t>
      </w:r>
      <w:r w:rsidR="009426C0" w:rsidRPr="00203D72">
        <w:rPr>
          <w:lang w:eastAsia="nl-NL"/>
        </w:rPr>
        <w:t xml:space="preserve">en goedgekeurd voor gebruik </w:t>
      </w:r>
      <w:r w:rsidR="00432749" w:rsidRPr="00203D72">
        <w:rPr>
          <w:lang w:eastAsia="nl-NL"/>
        </w:rPr>
        <w:t>met</w:t>
      </w:r>
      <w:r w:rsidR="009426C0" w:rsidRPr="00203D72">
        <w:rPr>
          <w:lang w:eastAsia="nl-NL"/>
        </w:rPr>
        <w:t xml:space="preserve"> het</w:t>
      </w:r>
      <w:r w:rsidR="00432749" w:rsidRPr="00203D72">
        <w:rPr>
          <w:lang w:eastAsia="nl-NL"/>
        </w:rPr>
        <w:t xml:space="preserve"> D</w:t>
      </w:r>
      <w:r w:rsidR="009426C0" w:rsidRPr="00203D72">
        <w:rPr>
          <w:lang w:eastAsia="nl-NL"/>
        </w:rPr>
        <w:t>GBC</w:t>
      </w:r>
      <w:r w:rsidR="00BB3080" w:rsidRPr="00203D72">
        <w:rPr>
          <w:lang w:eastAsia="nl-NL"/>
        </w:rPr>
        <w:t xml:space="preserve">. Afbeelding op de kaft </w:t>
      </w:r>
      <w:r w:rsidR="003C0B1E" w:rsidRPr="00203D72">
        <w:rPr>
          <w:lang w:eastAsia="nl-NL"/>
        </w:rPr>
        <w:t>is</w:t>
      </w:r>
      <w:r w:rsidR="00432749" w:rsidRPr="00203D72">
        <w:rPr>
          <w:lang w:eastAsia="nl-NL"/>
        </w:rPr>
        <w:t xml:space="preserve"> afkomstig </w:t>
      </w:r>
      <w:r w:rsidR="00BB3080" w:rsidRPr="00203D72">
        <w:rPr>
          <w:lang w:eastAsia="nl-NL"/>
        </w:rPr>
        <w:t>van Heembouw</w:t>
      </w:r>
      <w:r w:rsidR="003C0B1E" w:rsidRPr="00203D72">
        <w:rPr>
          <w:lang w:eastAsia="nl-NL"/>
        </w:rPr>
        <w:t xml:space="preserve"> via website BREEAM</w:t>
      </w:r>
      <w:r w:rsidR="00BB3080" w:rsidRPr="00203D72">
        <w:rPr>
          <w:lang w:eastAsia="nl-NL"/>
        </w:rPr>
        <w:t xml:space="preserve">. </w:t>
      </w:r>
    </w:p>
    <w:p w14:paraId="2ED4B6A8" w14:textId="574DC55C" w:rsidR="00193474" w:rsidRDefault="00193474">
      <w:pPr>
        <w:rPr>
          <w:sz w:val="24"/>
          <w:szCs w:val="24"/>
          <w:lang w:eastAsia="nl-NL"/>
        </w:rPr>
      </w:pPr>
    </w:p>
    <w:p w14:paraId="4DC8FA98" w14:textId="77777777" w:rsidR="00EE0141" w:rsidRPr="00C332A3" w:rsidRDefault="00EE0141" w:rsidP="00EE0141">
      <w:pPr>
        <w:rPr>
          <w:rFonts w:ascii="Aptos" w:hAnsi="Aptos"/>
          <w:color w:val="auto"/>
          <w:sz w:val="16"/>
          <w:szCs w:val="16"/>
        </w:rPr>
      </w:pPr>
      <w:r w:rsidRPr="00C332A3">
        <w:rPr>
          <w:sz w:val="16"/>
          <w:szCs w:val="16"/>
        </w:rPr>
        <w:t>Beste Michel,</w:t>
      </w:r>
    </w:p>
    <w:p w14:paraId="324271DC" w14:textId="77777777" w:rsidR="00EE0141" w:rsidRPr="00C332A3" w:rsidRDefault="00EE0141" w:rsidP="00EE0141">
      <w:pPr>
        <w:rPr>
          <w:sz w:val="16"/>
          <w:szCs w:val="16"/>
        </w:rPr>
      </w:pPr>
      <w:r w:rsidRPr="00C332A3">
        <w:rPr>
          <w:sz w:val="16"/>
          <w:szCs w:val="16"/>
        </w:rPr>
        <w:t>Bedankt voor uw bericht.</w:t>
      </w:r>
    </w:p>
    <w:p w14:paraId="3A16DA31" w14:textId="77777777" w:rsidR="00EE0141" w:rsidRPr="00C332A3" w:rsidRDefault="00EE0141" w:rsidP="00EE0141">
      <w:pPr>
        <w:rPr>
          <w:sz w:val="16"/>
          <w:szCs w:val="16"/>
        </w:rPr>
      </w:pPr>
      <w:r w:rsidRPr="00C332A3">
        <w:rPr>
          <w:sz w:val="16"/>
          <w:szCs w:val="16"/>
        </w:rPr>
        <w:t xml:space="preserve">Wij geven graag akkoord op de foto’s. </w:t>
      </w:r>
    </w:p>
    <w:p w14:paraId="19BD5867" w14:textId="77777777" w:rsidR="00EE0141" w:rsidRPr="00C332A3" w:rsidRDefault="00EE0141" w:rsidP="00EE0141">
      <w:pPr>
        <w:rPr>
          <w:sz w:val="16"/>
          <w:szCs w:val="16"/>
        </w:rPr>
      </w:pPr>
      <w:r w:rsidRPr="00C332A3">
        <w:rPr>
          <w:sz w:val="16"/>
          <w:szCs w:val="16"/>
        </w:rPr>
        <w:t>En als u nog meer vragen heeft, horen wij het graag.</w:t>
      </w:r>
    </w:p>
    <w:p w14:paraId="0FF52FA7" w14:textId="77777777" w:rsidR="00EE0141" w:rsidRPr="00C332A3" w:rsidRDefault="00EE0141" w:rsidP="00EE0141">
      <w:pPr>
        <w:rPr>
          <w:sz w:val="16"/>
          <w:szCs w:val="16"/>
        </w:rPr>
      </w:pPr>
      <w:r w:rsidRPr="00C332A3">
        <w:rPr>
          <w:sz w:val="16"/>
          <w:szCs w:val="16"/>
        </w:rPr>
        <w:t>Heel leuk dat u dit organiseert!</w:t>
      </w:r>
    </w:p>
    <w:p w14:paraId="4C31D10A" w14:textId="77777777" w:rsidR="00EE0141" w:rsidRPr="00C332A3" w:rsidRDefault="00EE0141" w:rsidP="00EE0141">
      <w:pPr>
        <w:rPr>
          <w:sz w:val="16"/>
          <w:szCs w:val="16"/>
        </w:rPr>
      </w:pPr>
      <w:r w:rsidRPr="00C332A3">
        <w:rPr>
          <w:sz w:val="16"/>
          <w:szCs w:val="16"/>
        </w:rPr>
        <w:t xml:space="preserve">Bedankt </w:t>
      </w:r>
    </w:p>
    <w:tbl>
      <w:tblPr>
        <w:tblW w:w="5000" w:type="pct"/>
        <w:tblCellMar>
          <w:left w:w="0" w:type="dxa"/>
          <w:right w:w="0" w:type="dxa"/>
        </w:tblCellMar>
        <w:tblLook w:val="04A0" w:firstRow="1" w:lastRow="0" w:firstColumn="1" w:lastColumn="0" w:noHBand="0" w:noVBand="1"/>
      </w:tblPr>
      <w:tblGrid>
        <w:gridCol w:w="9072"/>
      </w:tblGrid>
      <w:tr w:rsidR="00EE0141" w:rsidRPr="00C332A3" w14:paraId="0DD25D3B" w14:textId="77777777" w:rsidTr="00127BA2">
        <w:tc>
          <w:tcPr>
            <w:tcW w:w="0" w:type="auto"/>
            <w:vAlign w:val="center"/>
            <w:hideMark/>
          </w:tcPr>
          <w:tbl>
            <w:tblPr>
              <w:tblW w:w="0" w:type="auto"/>
              <w:tblCellMar>
                <w:left w:w="0" w:type="dxa"/>
                <w:right w:w="0" w:type="dxa"/>
              </w:tblCellMar>
              <w:tblLook w:val="04A0" w:firstRow="1" w:lastRow="0" w:firstColumn="1" w:lastColumn="0" w:noHBand="0" w:noVBand="1"/>
            </w:tblPr>
            <w:tblGrid>
              <w:gridCol w:w="7151"/>
            </w:tblGrid>
            <w:tr w:rsidR="00EE0141" w:rsidRPr="00C332A3" w14:paraId="23CE28E5" w14:textId="77777777" w:rsidTr="00127BA2">
              <w:tc>
                <w:tcPr>
                  <w:tcW w:w="0" w:type="auto"/>
                  <w:hideMark/>
                </w:tcPr>
                <w:tbl>
                  <w:tblPr>
                    <w:tblW w:w="0" w:type="auto"/>
                    <w:tblCellMar>
                      <w:left w:w="0" w:type="dxa"/>
                      <w:right w:w="0" w:type="dxa"/>
                    </w:tblCellMar>
                    <w:tblLook w:val="04A0" w:firstRow="1" w:lastRow="0" w:firstColumn="1" w:lastColumn="0" w:noHBand="0" w:noVBand="1"/>
                  </w:tblPr>
                  <w:tblGrid>
                    <w:gridCol w:w="1566"/>
                  </w:tblGrid>
                  <w:tr w:rsidR="00EE0141" w:rsidRPr="00C332A3" w14:paraId="66526C17" w14:textId="77777777" w:rsidTr="00127BA2">
                    <w:tc>
                      <w:tcPr>
                        <w:tcW w:w="0" w:type="auto"/>
                        <w:tcMar>
                          <w:top w:w="0" w:type="dxa"/>
                          <w:left w:w="0" w:type="dxa"/>
                          <w:bottom w:w="225" w:type="dxa"/>
                          <w:right w:w="0" w:type="dxa"/>
                        </w:tcMar>
                        <w:hideMark/>
                      </w:tcPr>
                      <w:tbl>
                        <w:tblPr>
                          <w:tblW w:w="0" w:type="auto"/>
                          <w:tblCellMar>
                            <w:left w:w="0" w:type="dxa"/>
                            <w:right w:w="0" w:type="dxa"/>
                          </w:tblCellMar>
                          <w:tblLook w:val="04A0" w:firstRow="1" w:lastRow="0" w:firstColumn="1" w:lastColumn="0" w:noHBand="0" w:noVBand="1"/>
                        </w:tblPr>
                        <w:tblGrid>
                          <w:gridCol w:w="1566"/>
                        </w:tblGrid>
                        <w:tr w:rsidR="00EE0141" w:rsidRPr="00C332A3" w14:paraId="1B4B723E" w14:textId="77777777" w:rsidTr="00127BA2">
                          <w:tc>
                            <w:tcPr>
                              <w:tcW w:w="0" w:type="auto"/>
                              <w:vAlign w:val="center"/>
                              <w:hideMark/>
                            </w:tcPr>
                            <w:p w14:paraId="2E2D4F64" w14:textId="77777777" w:rsidR="00EE0141" w:rsidRPr="00C332A3" w:rsidRDefault="00EE0141" w:rsidP="00127BA2">
                              <w:pPr>
                                <w:pStyle w:val="Normaalweb"/>
                                <w:spacing w:before="0" w:beforeAutospacing="0" w:after="0" w:afterAutospacing="0" w:line="240" w:lineRule="exact"/>
                                <w:rPr>
                                  <w:rFonts w:ascii="Arial" w:hAnsi="Arial" w:cs="Arial"/>
                                  <w:color w:val="000001"/>
                                  <w:sz w:val="16"/>
                                  <w:szCs w:val="16"/>
                                </w:rPr>
                              </w:pPr>
                              <w:r w:rsidRPr="00C332A3">
                                <w:rPr>
                                  <w:rFonts w:ascii="Arial" w:hAnsi="Arial" w:cs="Arial"/>
                                  <w:color w:val="000001"/>
                                  <w:sz w:val="16"/>
                                  <w:szCs w:val="16"/>
                                </w:rPr>
                                <w:t>Met vriendelijke groet,</w:t>
                              </w:r>
                              <w:r w:rsidRPr="00C332A3">
                                <w:rPr>
                                  <w:rFonts w:ascii="remialcxesans" w:hAnsi="remialcxesans"/>
                                  <w:color w:val="FFFFFF"/>
                                  <w:sz w:val="16"/>
                                  <w:szCs w:val="16"/>
                                </w:rPr>
                                <w:t>​</w:t>
                              </w:r>
                              <w:r w:rsidRPr="00C332A3">
                                <w:rPr>
                                  <w:rFonts w:ascii="template-Ng8D5XyREe6JJQANOry0EQ" w:hAnsi="template-Ng8D5XyREe6JJQANOry0EQ"/>
                                  <w:color w:val="FFFFFF"/>
                                  <w:sz w:val="16"/>
                                  <w:szCs w:val="16"/>
                                </w:rPr>
                                <w:t>​</w:t>
                              </w:r>
                              <w:r w:rsidRPr="00C332A3">
                                <w:rPr>
                                  <w:rFonts w:ascii="zone-1" w:hAnsi="zone-1"/>
                                  <w:color w:val="FFFFFF"/>
                                  <w:sz w:val="16"/>
                                  <w:szCs w:val="16"/>
                                </w:rPr>
                                <w:t>​</w:t>
                              </w:r>
                              <w:r w:rsidRPr="00C332A3">
                                <w:rPr>
                                  <w:rFonts w:ascii="zones-AQ" w:hAnsi="zones-AQ"/>
                                  <w:color w:val="FFFFFF"/>
                                  <w:sz w:val="16"/>
                                  <w:szCs w:val="16"/>
                                </w:rPr>
                                <w:t>​</w:t>
                              </w:r>
                            </w:p>
                          </w:tc>
                        </w:tr>
                      </w:tbl>
                      <w:p w14:paraId="386A6FDE" w14:textId="77777777" w:rsidR="00EE0141" w:rsidRPr="00C332A3" w:rsidRDefault="00EE0141" w:rsidP="00127BA2">
                        <w:pPr>
                          <w:rPr>
                            <w:rFonts w:ascii="Times New Roman" w:eastAsia="Times New Roman" w:hAnsi="Times New Roman" w:cs="Times New Roman"/>
                            <w:color w:val="auto"/>
                            <w:sz w:val="16"/>
                            <w:szCs w:val="16"/>
                            <w:lang w:eastAsia="nl-NL"/>
                          </w:rPr>
                        </w:pPr>
                      </w:p>
                    </w:tc>
                  </w:tr>
                </w:tbl>
                <w:p w14:paraId="0309A366" w14:textId="77777777" w:rsidR="00EE0141" w:rsidRPr="00C332A3" w:rsidRDefault="00EE0141" w:rsidP="00127BA2">
                  <w:pPr>
                    <w:rPr>
                      <w:rFonts w:ascii="Times New Roman" w:eastAsia="Times New Roman" w:hAnsi="Times New Roman" w:cs="Times New Roman"/>
                      <w:sz w:val="16"/>
                      <w:szCs w:val="16"/>
                      <w:lang w:eastAsia="nl-NL"/>
                    </w:rPr>
                  </w:pPr>
                </w:p>
              </w:tc>
            </w:tr>
            <w:tr w:rsidR="00EE0141" w:rsidRPr="00C332A3" w14:paraId="6A1F3F7D" w14:textId="77777777" w:rsidTr="00127BA2">
              <w:tc>
                <w:tcPr>
                  <w:tcW w:w="0" w:type="auto"/>
                  <w:hideMark/>
                </w:tcPr>
                <w:tbl>
                  <w:tblPr>
                    <w:tblW w:w="5000" w:type="pct"/>
                    <w:tblCellMar>
                      <w:left w:w="0" w:type="dxa"/>
                      <w:right w:w="0" w:type="dxa"/>
                    </w:tblCellMar>
                    <w:tblLook w:val="04A0" w:firstRow="1" w:lastRow="0" w:firstColumn="1" w:lastColumn="0" w:noHBand="0" w:noVBand="1"/>
                  </w:tblPr>
                  <w:tblGrid>
                    <w:gridCol w:w="2256"/>
                    <w:gridCol w:w="4895"/>
                  </w:tblGrid>
                  <w:tr w:rsidR="00EE0141" w:rsidRPr="00C332A3" w14:paraId="32845245" w14:textId="77777777" w:rsidTr="00127BA2">
                    <w:tc>
                      <w:tcPr>
                        <w:tcW w:w="0" w:type="auto"/>
                        <w:hideMark/>
                      </w:tcPr>
                      <w:tbl>
                        <w:tblPr>
                          <w:tblW w:w="0" w:type="auto"/>
                          <w:tblCellMar>
                            <w:left w:w="0" w:type="dxa"/>
                            <w:right w:w="0" w:type="dxa"/>
                          </w:tblCellMar>
                          <w:tblLook w:val="04A0" w:firstRow="1" w:lastRow="0" w:firstColumn="1" w:lastColumn="0" w:noHBand="0" w:noVBand="1"/>
                        </w:tblPr>
                        <w:tblGrid>
                          <w:gridCol w:w="2256"/>
                        </w:tblGrid>
                        <w:tr w:rsidR="00EE0141" w:rsidRPr="00C332A3" w14:paraId="58A19EC4" w14:textId="77777777" w:rsidTr="00127BA2">
                          <w:tc>
                            <w:tcPr>
                              <w:tcW w:w="0" w:type="auto"/>
                              <w:hideMark/>
                            </w:tcPr>
                            <w:tbl>
                              <w:tblPr>
                                <w:tblW w:w="0" w:type="auto"/>
                                <w:tblCellMar>
                                  <w:left w:w="0" w:type="dxa"/>
                                  <w:right w:w="0" w:type="dxa"/>
                                </w:tblCellMar>
                                <w:tblLook w:val="04A0" w:firstRow="1" w:lastRow="0" w:firstColumn="1" w:lastColumn="0" w:noHBand="0" w:noVBand="1"/>
                              </w:tblPr>
                              <w:tblGrid>
                                <w:gridCol w:w="2256"/>
                              </w:tblGrid>
                              <w:tr w:rsidR="00EE0141" w:rsidRPr="00C332A3" w14:paraId="1E2FC530" w14:textId="77777777" w:rsidTr="00127BA2">
                                <w:tc>
                                  <w:tcPr>
                                    <w:tcW w:w="0" w:type="auto"/>
                                    <w:tcMar>
                                      <w:top w:w="0" w:type="dxa"/>
                                      <w:left w:w="0" w:type="dxa"/>
                                      <w:bottom w:w="900" w:type="dxa"/>
                                      <w:right w:w="0" w:type="dxa"/>
                                    </w:tcMar>
                                    <w:hideMark/>
                                  </w:tcPr>
                                  <w:p w14:paraId="37038C72" w14:textId="77777777" w:rsidR="00EE0141" w:rsidRPr="00C332A3" w:rsidRDefault="00EE0141" w:rsidP="00127BA2">
                                    <w:pPr>
                                      <w:pStyle w:val="Normaalweb"/>
                                      <w:spacing w:before="0" w:beforeAutospacing="0" w:after="0" w:afterAutospacing="0"/>
                                      <w:rPr>
                                        <w:rFonts w:ascii="Aptos" w:eastAsiaTheme="minorHAnsi" w:hAnsi="Aptos" w:cs="Aptos"/>
                                        <w:sz w:val="16"/>
                                        <w:szCs w:val="16"/>
                                      </w:rPr>
                                    </w:pPr>
                                    <w:r w:rsidRPr="00C332A3">
                                      <w:rPr>
                                        <w:noProof/>
                                        <w:color w:val="0000FF"/>
                                        <w:sz w:val="16"/>
                                        <w:szCs w:val="16"/>
                                      </w:rPr>
                                      <w:drawing>
                                        <wp:inline distT="0" distB="0" distL="0" distR="0" wp14:anchorId="4CB2F570" wp14:editId="087EA3AE">
                                          <wp:extent cx="1432560" cy="274320"/>
                                          <wp:effectExtent l="0" t="0" r="0" b="0"/>
                                          <wp:docPr id="1557670554" name="Afbeelding 9">
                                            <a:hlinkClick xmlns:a="http://schemas.openxmlformats.org/drawingml/2006/main" r:id="rId6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32560" cy="274320"/>
                                                  </a:xfrm>
                                                  <a:prstGeom prst="rect">
                                                    <a:avLst/>
                                                  </a:prstGeom>
                                                  <a:noFill/>
                                                  <a:ln>
                                                    <a:noFill/>
                                                  </a:ln>
                                                </pic:spPr>
                                              </pic:pic>
                                            </a:graphicData>
                                          </a:graphic>
                                        </wp:inline>
                                      </w:drawing>
                                    </w:r>
                                  </w:p>
                                </w:tc>
                              </w:tr>
                            </w:tbl>
                            <w:p w14:paraId="29AC78C3" w14:textId="77777777" w:rsidR="00EE0141" w:rsidRPr="00C332A3" w:rsidRDefault="00EE0141" w:rsidP="00127BA2">
                              <w:pPr>
                                <w:rPr>
                                  <w:rFonts w:ascii="Times New Roman" w:eastAsia="Times New Roman" w:hAnsi="Times New Roman" w:cs="Times New Roman"/>
                                  <w:sz w:val="16"/>
                                  <w:szCs w:val="16"/>
                                  <w:lang w:eastAsia="nl-NL"/>
                                </w:rPr>
                              </w:pPr>
                            </w:p>
                          </w:tc>
                        </w:tr>
                        <w:tr w:rsidR="00EE0141" w:rsidRPr="00C332A3" w14:paraId="6EADB1B6" w14:textId="77777777" w:rsidTr="00127BA2">
                          <w:tc>
                            <w:tcPr>
                              <w:tcW w:w="0" w:type="auto"/>
                              <w:vAlign w:val="bottom"/>
                              <w:hideMark/>
                            </w:tcPr>
                            <w:tbl>
                              <w:tblPr>
                                <w:tblW w:w="0" w:type="auto"/>
                                <w:tblCellMar>
                                  <w:left w:w="0" w:type="dxa"/>
                                  <w:right w:w="0" w:type="dxa"/>
                                </w:tblCellMar>
                                <w:tblLook w:val="04A0" w:firstRow="1" w:lastRow="0" w:firstColumn="1" w:lastColumn="0" w:noHBand="0" w:noVBand="1"/>
                              </w:tblPr>
                              <w:tblGrid>
                                <w:gridCol w:w="390"/>
                                <w:gridCol w:w="390"/>
                                <w:gridCol w:w="300"/>
                              </w:tblGrid>
                              <w:tr w:rsidR="00EE0141" w:rsidRPr="00C332A3" w14:paraId="0C612E3B" w14:textId="77777777" w:rsidTr="00127BA2">
                                <w:tc>
                                  <w:tcPr>
                                    <w:tcW w:w="0" w:type="auto"/>
                                    <w:vAlign w:val="bottom"/>
                                    <w:hideMark/>
                                  </w:tcPr>
                                  <w:tbl>
                                    <w:tblPr>
                                      <w:tblW w:w="0" w:type="auto"/>
                                      <w:tblCellMar>
                                        <w:left w:w="0" w:type="dxa"/>
                                        <w:right w:w="0" w:type="dxa"/>
                                      </w:tblCellMar>
                                      <w:tblLook w:val="04A0" w:firstRow="1" w:lastRow="0" w:firstColumn="1" w:lastColumn="0" w:noHBand="0" w:noVBand="1"/>
                                    </w:tblPr>
                                    <w:tblGrid>
                                      <w:gridCol w:w="390"/>
                                    </w:tblGrid>
                                    <w:tr w:rsidR="00EE0141" w:rsidRPr="00C332A3" w14:paraId="07DC40E1" w14:textId="77777777" w:rsidTr="00127BA2">
                                      <w:tc>
                                        <w:tcPr>
                                          <w:tcW w:w="0" w:type="auto"/>
                                          <w:tcMar>
                                            <w:top w:w="30" w:type="dxa"/>
                                            <w:left w:w="0" w:type="dxa"/>
                                            <w:bottom w:w="0" w:type="dxa"/>
                                            <w:right w:w="120" w:type="dxa"/>
                                          </w:tcMar>
                                          <w:vAlign w:val="bottom"/>
                                          <w:hideMark/>
                                        </w:tcPr>
                                        <w:p w14:paraId="4B549B72" w14:textId="77777777" w:rsidR="00EE0141" w:rsidRPr="00C332A3" w:rsidRDefault="00EE0141" w:rsidP="00127BA2">
                                          <w:pPr>
                                            <w:pStyle w:val="Normaalweb"/>
                                            <w:spacing w:before="0" w:beforeAutospacing="0" w:after="0" w:afterAutospacing="0"/>
                                            <w:rPr>
                                              <w:rFonts w:ascii="Aptos" w:eastAsiaTheme="minorHAnsi" w:hAnsi="Aptos" w:cs="Aptos"/>
                                              <w:sz w:val="16"/>
                                              <w:szCs w:val="16"/>
                                            </w:rPr>
                                          </w:pPr>
                                          <w:r w:rsidRPr="00C332A3">
                                            <w:rPr>
                                              <w:noProof/>
                                              <w:color w:val="0000FF"/>
                                              <w:sz w:val="16"/>
                                              <w:szCs w:val="16"/>
                                            </w:rPr>
                                            <w:drawing>
                                              <wp:inline distT="0" distB="0" distL="0" distR="0" wp14:anchorId="7D5A0374" wp14:editId="014370A8">
                                                <wp:extent cx="167640" cy="167640"/>
                                                <wp:effectExtent l="0" t="0" r="3810" b="3810"/>
                                                <wp:docPr id="263736664" name="Afbeelding 8">
                                                  <a:hlinkClick xmlns:a="http://schemas.openxmlformats.org/drawingml/2006/main" r:id="rId63"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p>
                                      </w:tc>
                                    </w:tr>
                                  </w:tbl>
                                  <w:p w14:paraId="27B1B0C3" w14:textId="77777777" w:rsidR="00EE0141" w:rsidRPr="00C332A3" w:rsidRDefault="00EE0141" w:rsidP="00127BA2">
                                    <w:pPr>
                                      <w:rPr>
                                        <w:rFonts w:ascii="Times New Roman" w:eastAsia="Times New Roman" w:hAnsi="Times New Roman" w:cs="Times New Roman"/>
                                        <w:sz w:val="16"/>
                                        <w:szCs w:val="16"/>
                                        <w:lang w:eastAsia="nl-NL"/>
                                      </w:rPr>
                                    </w:pPr>
                                  </w:p>
                                </w:tc>
                                <w:tc>
                                  <w:tcPr>
                                    <w:tcW w:w="0" w:type="auto"/>
                                    <w:vAlign w:val="bottom"/>
                                    <w:hideMark/>
                                  </w:tcPr>
                                  <w:tbl>
                                    <w:tblPr>
                                      <w:tblW w:w="0" w:type="auto"/>
                                      <w:tblCellMar>
                                        <w:left w:w="0" w:type="dxa"/>
                                        <w:right w:w="0" w:type="dxa"/>
                                      </w:tblCellMar>
                                      <w:tblLook w:val="04A0" w:firstRow="1" w:lastRow="0" w:firstColumn="1" w:lastColumn="0" w:noHBand="0" w:noVBand="1"/>
                                    </w:tblPr>
                                    <w:tblGrid>
                                      <w:gridCol w:w="390"/>
                                    </w:tblGrid>
                                    <w:tr w:rsidR="00EE0141" w:rsidRPr="00C332A3" w14:paraId="5D1F31F7" w14:textId="77777777" w:rsidTr="00127BA2">
                                      <w:tc>
                                        <w:tcPr>
                                          <w:tcW w:w="0" w:type="auto"/>
                                          <w:tcMar>
                                            <w:top w:w="30" w:type="dxa"/>
                                            <w:left w:w="0" w:type="dxa"/>
                                            <w:bottom w:w="0" w:type="dxa"/>
                                            <w:right w:w="120" w:type="dxa"/>
                                          </w:tcMar>
                                          <w:vAlign w:val="bottom"/>
                                          <w:hideMark/>
                                        </w:tcPr>
                                        <w:p w14:paraId="66D6E515" w14:textId="77777777" w:rsidR="00EE0141" w:rsidRPr="00C332A3" w:rsidRDefault="00EE0141" w:rsidP="00127BA2">
                                          <w:pPr>
                                            <w:pStyle w:val="Normaalweb"/>
                                            <w:spacing w:before="0" w:beforeAutospacing="0" w:after="0" w:afterAutospacing="0"/>
                                            <w:rPr>
                                              <w:rFonts w:ascii="Aptos" w:eastAsiaTheme="minorHAnsi" w:hAnsi="Aptos" w:cs="Aptos"/>
                                              <w:sz w:val="16"/>
                                              <w:szCs w:val="16"/>
                                            </w:rPr>
                                          </w:pPr>
                                          <w:r w:rsidRPr="00C332A3">
                                            <w:rPr>
                                              <w:noProof/>
                                              <w:color w:val="0000FF"/>
                                              <w:sz w:val="16"/>
                                              <w:szCs w:val="16"/>
                                            </w:rPr>
                                            <w:drawing>
                                              <wp:inline distT="0" distB="0" distL="0" distR="0" wp14:anchorId="134585B8" wp14:editId="6D27AF85">
                                                <wp:extent cx="167640" cy="167640"/>
                                                <wp:effectExtent l="0" t="0" r="3810" b="3810"/>
                                                <wp:docPr id="1126718360" name="Afbeelding 7">
                                                  <a:hlinkClick xmlns:a="http://schemas.openxmlformats.org/drawingml/2006/main" r:id="rId66"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p>
                                      </w:tc>
                                    </w:tr>
                                  </w:tbl>
                                  <w:p w14:paraId="10CCBAAF" w14:textId="77777777" w:rsidR="00EE0141" w:rsidRPr="00C332A3" w:rsidRDefault="00EE0141" w:rsidP="00127BA2">
                                    <w:pPr>
                                      <w:rPr>
                                        <w:rFonts w:ascii="Times New Roman" w:eastAsia="Times New Roman" w:hAnsi="Times New Roman" w:cs="Times New Roman"/>
                                        <w:sz w:val="16"/>
                                        <w:szCs w:val="16"/>
                                        <w:lang w:eastAsia="nl-NL"/>
                                      </w:rPr>
                                    </w:pPr>
                                  </w:p>
                                </w:tc>
                                <w:tc>
                                  <w:tcPr>
                                    <w:tcW w:w="0" w:type="auto"/>
                                    <w:vAlign w:val="bottom"/>
                                    <w:hideMark/>
                                  </w:tcPr>
                                  <w:tbl>
                                    <w:tblPr>
                                      <w:tblW w:w="0" w:type="auto"/>
                                      <w:tblCellMar>
                                        <w:left w:w="0" w:type="dxa"/>
                                        <w:right w:w="0" w:type="dxa"/>
                                      </w:tblCellMar>
                                      <w:tblLook w:val="04A0" w:firstRow="1" w:lastRow="0" w:firstColumn="1" w:lastColumn="0" w:noHBand="0" w:noVBand="1"/>
                                    </w:tblPr>
                                    <w:tblGrid>
                                      <w:gridCol w:w="300"/>
                                    </w:tblGrid>
                                    <w:tr w:rsidR="00EE0141" w:rsidRPr="00C332A3" w14:paraId="5A8531FF" w14:textId="77777777" w:rsidTr="00127BA2">
                                      <w:tc>
                                        <w:tcPr>
                                          <w:tcW w:w="0" w:type="auto"/>
                                          <w:tcMar>
                                            <w:top w:w="30" w:type="dxa"/>
                                            <w:left w:w="0" w:type="dxa"/>
                                            <w:bottom w:w="0" w:type="dxa"/>
                                            <w:right w:w="30" w:type="dxa"/>
                                          </w:tcMar>
                                          <w:vAlign w:val="bottom"/>
                                          <w:hideMark/>
                                        </w:tcPr>
                                        <w:p w14:paraId="192278E9" w14:textId="77777777" w:rsidR="00EE0141" w:rsidRPr="00C332A3" w:rsidRDefault="00EE0141" w:rsidP="00127BA2">
                                          <w:pPr>
                                            <w:pStyle w:val="Normaalweb"/>
                                            <w:spacing w:before="0" w:beforeAutospacing="0" w:after="0" w:afterAutospacing="0"/>
                                            <w:rPr>
                                              <w:rFonts w:ascii="Aptos" w:eastAsiaTheme="minorHAnsi" w:hAnsi="Aptos" w:cs="Aptos"/>
                                              <w:sz w:val="16"/>
                                              <w:szCs w:val="16"/>
                                            </w:rPr>
                                          </w:pPr>
                                          <w:r w:rsidRPr="00C332A3">
                                            <w:rPr>
                                              <w:noProof/>
                                              <w:color w:val="0000FF"/>
                                              <w:sz w:val="16"/>
                                              <w:szCs w:val="16"/>
                                            </w:rPr>
                                            <w:drawing>
                                              <wp:inline distT="0" distB="0" distL="0" distR="0" wp14:anchorId="26857831" wp14:editId="6960BD33">
                                                <wp:extent cx="167640" cy="167640"/>
                                                <wp:effectExtent l="0" t="0" r="3810" b="3810"/>
                                                <wp:docPr id="364416651" name="Afbeelding 6">
                                                  <a:hlinkClick xmlns:a="http://schemas.openxmlformats.org/drawingml/2006/main" r:id="rId6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p>
                                      </w:tc>
                                    </w:tr>
                                  </w:tbl>
                                  <w:p w14:paraId="42DBFC0C" w14:textId="77777777" w:rsidR="00EE0141" w:rsidRPr="00C332A3" w:rsidRDefault="00EE0141" w:rsidP="00127BA2">
                                    <w:pPr>
                                      <w:rPr>
                                        <w:rFonts w:ascii="Times New Roman" w:eastAsia="Times New Roman" w:hAnsi="Times New Roman" w:cs="Times New Roman"/>
                                        <w:sz w:val="16"/>
                                        <w:szCs w:val="16"/>
                                        <w:lang w:eastAsia="nl-NL"/>
                                      </w:rPr>
                                    </w:pPr>
                                  </w:p>
                                </w:tc>
                              </w:tr>
                            </w:tbl>
                            <w:p w14:paraId="0737470F" w14:textId="77777777" w:rsidR="00EE0141" w:rsidRPr="00C332A3" w:rsidRDefault="00EE0141" w:rsidP="00127BA2">
                              <w:pPr>
                                <w:rPr>
                                  <w:rFonts w:ascii="Times New Roman" w:eastAsia="Times New Roman" w:hAnsi="Times New Roman" w:cs="Times New Roman"/>
                                  <w:sz w:val="16"/>
                                  <w:szCs w:val="16"/>
                                  <w:lang w:eastAsia="nl-NL"/>
                                </w:rPr>
                              </w:pPr>
                            </w:p>
                          </w:tc>
                        </w:tr>
                      </w:tbl>
                      <w:p w14:paraId="188773DA" w14:textId="77777777" w:rsidR="00EE0141" w:rsidRPr="00C332A3" w:rsidRDefault="00EE0141" w:rsidP="00127BA2">
                        <w:pPr>
                          <w:rPr>
                            <w:rFonts w:ascii="Times New Roman" w:eastAsia="Times New Roman" w:hAnsi="Times New Roman" w:cs="Times New Roman"/>
                            <w:sz w:val="16"/>
                            <w:szCs w:val="16"/>
                            <w:lang w:eastAsia="nl-NL"/>
                          </w:rPr>
                        </w:pPr>
                      </w:p>
                    </w:tc>
                    <w:tc>
                      <w:tcPr>
                        <w:tcW w:w="0" w:type="auto"/>
                        <w:hideMark/>
                      </w:tcPr>
                      <w:tbl>
                        <w:tblPr>
                          <w:tblW w:w="0" w:type="auto"/>
                          <w:tblCellMar>
                            <w:left w:w="0" w:type="dxa"/>
                            <w:right w:w="0" w:type="dxa"/>
                          </w:tblCellMar>
                          <w:tblLook w:val="04A0" w:firstRow="1" w:lastRow="0" w:firstColumn="1" w:lastColumn="0" w:noHBand="0" w:noVBand="1"/>
                        </w:tblPr>
                        <w:tblGrid>
                          <w:gridCol w:w="4895"/>
                        </w:tblGrid>
                        <w:tr w:rsidR="00EE0141" w:rsidRPr="00C332A3" w14:paraId="3D6BEFCE" w14:textId="77777777" w:rsidTr="00127BA2">
                          <w:tc>
                            <w:tcPr>
                              <w:tcW w:w="0" w:type="auto"/>
                              <w:hideMark/>
                            </w:tcPr>
                            <w:tbl>
                              <w:tblPr>
                                <w:tblW w:w="5000" w:type="pct"/>
                                <w:tblCellMar>
                                  <w:left w:w="0" w:type="dxa"/>
                                  <w:right w:w="0" w:type="dxa"/>
                                </w:tblCellMar>
                                <w:tblLook w:val="04A0" w:firstRow="1" w:lastRow="0" w:firstColumn="1" w:lastColumn="0" w:noHBand="0" w:noVBand="1"/>
                              </w:tblPr>
                              <w:tblGrid>
                                <w:gridCol w:w="741"/>
                                <w:gridCol w:w="4154"/>
                              </w:tblGrid>
                              <w:tr w:rsidR="00EE0141" w:rsidRPr="00C332A3" w14:paraId="7EDEF353" w14:textId="77777777" w:rsidTr="00127BA2">
                                <w:tc>
                                  <w:tcPr>
                                    <w:tcW w:w="0" w:type="auto"/>
                                    <w:hideMark/>
                                  </w:tcPr>
                                  <w:tbl>
                                    <w:tblPr>
                                      <w:tblW w:w="0" w:type="auto"/>
                                      <w:tblCellMar>
                                        <w:left w:w="0" w:type="dxa"/>
                                        <w:right w:w="0" w:type="dxa"/>
                                      </w:tblCellMar>
                                      <w:tblLook w:val="04A0" w:firstRow="1" w:lastRow="0" w:firstColumn="1" w:lastColumn="0" w:noHBand="0" w:noVBand="1"/>
                                    </w:tblPr>
                                    <w:tblGrid>
                                      <w:gridCol w:w="741"/>
                                    </w:tblGrid>
                                    <w:tr w:rsidR="00EE0141" w:rsidRPr="00C332A3" w14:paraId="48B5E80C" w14:textId="77777777" w:rsidTr="00127BA2">
                                      <w:tc>
                                        <w:tcPr>
                                          <w:tcW w:w="0" w:type="auto"/>
                                          <w:tcMar>
                                            <w:top w:w="0" w:type="dxa"/>
                                            <w:left w:w="225" w:type="dxa"/>
                                            <w:bottom w:w="0" w:type="dxa"/>
                                            <w:right w:w="300" w:type="dxa"/>
                                          </w:tcMar>
                                          <w:hideMark/>
                                        </w:tcPr>
                                        <w:p w14:paraId="1F7438DB" w14:textId="77777777" w:rsidR="00EE0141" w:rsidRPr="00C332A3" w:rsidRDefault="00EE0141" w:rsidP="00127BA2">
                                          <w:pPr>
                                            <w:pStyle w:val="Normaalweb"/>
                                            <w:spacing w:before="0" w:beforeAutospacing="0" w:after="0" w:afterAutospacing="0"/>
                                            <w:rPr>
                                              <w:rFonts w:ascii="Aptos" w:eastAsiaTheme="minorHAnsi" w:hAnsi="Aptos" w:cs="Aptos"/>
                                              <w:sz w:val="16"/>
                                              <w:szCs w:val="16"/>
                                            </w:rPr>
                                          </w:pPr>
                                          <w:r w:rsidRPr="00C332A3">
                                            <w:rPr>
                                              <w:noProof/>
                                              <w:sz w:val="16"/>
                                              <w:szCs w:val="16"/>
                                            </w:rPr>
                                            <w:drawing>
                                              <wp:inline distT="0" distB="0" distL="0" distR="0" wp14:anchorId="3F473FB8" wp14:editId="2B6448CA">
                                                <wp:extent cx="137160" cy="1188720"/>
                                                <wp:effectExtent l="0" t="0" r="0" b="0"/>
                                                <wp:docPr id="1579644644"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37160" cy="1188720"/>
                                                        </a:xfrm>
                                                        <a:prstGeom prst="rect">
                                                          <a:avLst/>
                                                        </a:prstGeom>
                                                        <a:noFill/>
                                                        <a:ln>
                                                          <a:noFill/>
                                                        </a:ln>
                                                      </pic:spPr>
                                                    </pic:pic>
                                                  </a:graphicData>
                                                </a:graphic>
                                              </wp:inline>
                                            </w:drawing>
                                          </w:r>
                                        </w:p>
                                      </w:tc>
                                    </w:tr>
                                  </w:tbl>
                                  <w:p w14:paraId="059400EF" w14:textId="77777777" w:rsidR="00EE0141" w:rsidRPr="00C332A3" w:rsidRDefault="00EE0141" w:rsidP="00127BA2">
                                    <w:pPr>
                                      <w:rPr>
                                        <w:rFonts w:ascii="Times New Roman" w:eastAsia="Times New Roman" w:hAnsi="Times New Roman" w:cs="Times New Roman"/>
                                        <w:sz w:val="16"/>
                                        <w:szCs w:val="16"/>
                                        <w:lang w:eastAsia="nl-NL"/>
                                      </w:rPr>
                                    </w:pPr>
                                  </w:p>
                                </w:tc>
                                <w:tc>
                                  <w:tcPr>
                                    <w:tcW w:w="0" w:type="auto"/>
                                    <w:hideMark/>
                                  </w:tcPr>
                                  <w:tbl>
                                    <w:tblPr>
                                      <w:tblW w:w="5000" w:type="pct"/>
                                      <w:tblCellMar>
                                        <w:left w:w="0" w:type="dxa"/>
                                        <w:right w:w="0" w:type="dxa"/>
                                      </w:tblCellMar>
                                      <w:tblLook w:val="04A0" w:firstRow="1" w:lastRow="0" w:firstColumn="1" w:lastColumn="0" w:noHBand="0" w:noVBand="1"/>
                                    </w:tblPr>
                                    <w:tblGrid>
                                      <w:gridCol w:w="4154"/>
                                    </w:tblGrid>
                                    <w:tr w:rsidR="00EE0141" w:rsidRPr="00C332A3" w14:paraId="46F4AC72" w14:textId="77777777" w:rsidTr="00127BA2">
                                      <w:tc>
                                        <w:tcPr>
                                          <w:tcW w:w="0" w:type="auto"/>
                                          <w:hideMark/>
                                        </w:tcPr>
                                        <w:tbl>
                                          <w:tblPr>
                                            <w:tblW w:w="0" w:type="auto"/>
                                            <w:tblCellMar>
                                              <w:left w:w="0" w:type="dxa"/>
                                              <w:right w:w="0" w:type="dxa"/>
                                            </w:tblCellMar>
                                            <w:tblLook w:val="04A0" w:firstRow="1" w:lastRow="0" w:firstColumn="1" w:lastColumn="0" w:noHBand="0" w:noVBand="1"/>
                                          </w:tblPr>
                                          <w:tblGrid>
                                            <w:gridCol w:w="4154"/>
                                          </w:tblGrid>
                                          <w:tr w:rsidR="00EE0141" w:rsidRPr="00C332A3" w14:paraId="53E29D95" w14:textId="77777777" w:rsidTr="00127BA2">
                                            <w:tc>
                                              <w:tcPr>
                                                <w:tcW w:w="0" w:type="auto"/>
                                                <w:hideMark/>
                                              </w:tcPr>
                                              <w:tbl>
                                                <w:tblPr>
                                                  <w:tblW w:w="0" w:type="auto"/>
                                                  <w:tblCellMar>
                                                    <w:left w:w="0" w:type="dxa"/>
                                                    <w:right w:w="0" w:type="dxa"/>
                                                  </w:tblCellMar>
                                                  <w:tblLook w:val="04A0" w:firstRow="1" w:lastRow="0" w:firstColumn="1" w:lastColumn="0" w:noHBand="0" w:noVBand="1"/>
                                                </w:tblPr>
                                                <w:tblGrid>
                                                  <w:gridCol w:w="4154"/>
                                                </w:tblGrid>
                                                <w:tr w:rsidR="00EE0141" w:rsidRPr="00C332A3" w14:paraId="55A6A295" w14:textId="77777777" w:rsidTr="00127BA2">
                                                  <w:tc>
                                                    <w:tcPr>
                                                      <w:tcW w:w="0" w:type="auto"/>
                                                      <w:vAlign w:val="center"/>
                                                      <w:hideMark/>
                                                    </w:tcPr>
                                                    <w:p w14:paraId="19F48BDF" w14:textId="77777777" w:rsidR="00EE0141" w:rsidRPr="00C332A3" w:rsidRDefault="00EE0141" w:rsidP="00127BA2">
                                                      <w:pPr>
                                                        <w:pStyle w:val="Normaalweb"/>
                                                        <w:spacing w:before="0" w:beforeAutospacing="0" w:after="0" w:afterAutospacing="0" w:line="240" w:lineRule="exact"/>
                                                        <w:rPr>
                                                          <w:rFonts w:ascii="Arial" w:eastAsiaTheme="minorHAnsi" w:hAnsi="Arial" w:cs="Arial"/>
                                                          <w:b/>
                                                          <w:bCs/>
                                                          <w:color w:val="000001"/>
                                                          <w:sz w:val="16"/>
                                                          <w:szCs w:val="16"/>
                                                        </w:rPr>
                                                      </w:pPr>
                                                      <w:r w:rsidRPr="00C332A3">
                                                        <w:rPr>
                                                          <w:rFonts w:ascii="Arial" w:hAnsi="Arial" w:cs="Arial"/>
                                                          <w:b/>
                                                          <w:bCs/>
                                                          <w:color w:val="000001"/>
                                                          <w:sz w:val="16"/>
                                                          <w:szCs w:val="16"/>
                                                        </w:rPr>
                                                        <w:t>Jessica Koolhaas | </w:t>
                                                      </w:r>
                                                      <w:r w:rsidRPr="00C332A3">
                                                        <w:rPr>
                                                          <w:rFonts w:ascii="Arial" w:hAnsi="Arial" w:cs="Arial"/>
                                                          <w:color w:val="000001"/>
                                                          <w:sz w:val="16"/>
                                                          <w:szCs w:val="16"/>
                                                        </w:rPr>
                                                        <w:t>Heembouw Bedrijfsruimten West B.V.</w:t>
                                                      </w:r>
                                                    </w:p>
                                                  </w:tc>
                                                </w:tr>
                                              </w:tbl>
                                              <w:p w14:paraId="74B80D49" w14:textId="77777777" w:rsidR="00EE0141" w:rsidRPr="00C332A3" w:rsidRDefault="00EE0141" w:rsidP="00127BA2">
                                                <w:pPr>
                                                  <w:rPr>
                                                    <w:rFonts w:ascii="Times New Roman" w:eastAsia="Times New Roman" w:hAnsi="Times New Roman" w:cs="Times New Roman"/>
                                                    <w:color w:val="auto"/>
                                                    <w:sz w:val="16"/>
                                                    <w:szCs w:val="16"/>
                                                    <w:lang w:eastAsia="nl-NL"/>
                                                  </w:rPr>
                                                </w:pPr>
                                              </w:p>
                                            </w:tc>
                                          </w:tr>
                                          <w:tr w:rsidR="00EE0141" w:rsidRPr="00C332A3" w14:paraId="7386DEF4" w14:textId="77777777" w:rsidTr="00127BA2">
                                            <w:tc>
                                              <w:tcPr>
                                                <w:tcW w:w="0" w:type="auto"/>
                                                <w:hideMark/>
                                              </w:tcPr>
                                              <w:tbl>
                                                <w:tblPr>
                                                  <w:tblW w:w="0" w:type="auto"/>
                                                  <w:tblCellMar>
                                                    <w:left w:w="0" w:type="dxa"/>
                                                    <w:right w:w="0" w:type="dxa"/>
                                                  </w:tblCellMar>
                                                  <w:tblLook w:val="04A0" w:firstRow="1" w:lastRow="0" w:firstColumn="1" w:lastColumn="0" w:noHBand="0" w:noVBand="1"/>
                                                </w:tblPr>
                                                <w:tblGrid>
                                                  <w:gridCol w:w="1459"/>
                                                </w:tblGrid>
                                                <w:tr w:rsidR="00EE0141" w:rsidRPr="00C332A3" w14:paraId="0BCE543D" w14:textId="77777777" w:rsidTr="00127BA2">
                                                  <w:tc>
                                                    <w:tcPr>
                                                      <w:tcW w:w="0" w:type="auto"/>
                                                      <w:tcMar>
                                                        <w:top w:w="60" w:type="dxa"/>
                                                        <w:left w:w="0" w:type="dxa"/>
                                                        <w:bottom w:w="0" w:type="dxa"/>
                                                        <w:right w:w="0" w:type="dxa"/>
                                                      </w:tcMar>
                                                      <w:hideMark/>
                                                    </w:tcPr>
                                                    <w:tbl>
                                                      <w:tblPr>
                                                        <w:tblW w:w="0" w:type="auto"/>
                                                        <w:tblCellMar>
                                                          <w:left w:w="0" w:type="dxa"/>
                                                          <w:right w:w="0" w:type="dxa"/>
                                                        </w:tblCellMar>
                                                        <w:tblLook w:val="04A0" w:firstRow="1" w:lastRow="0" w:firstColumn="1" w:lastColumn="0" w:noHBand="0" w:noVBand="1"/>
                                                      </w:tblPr>
                                                      <w:tblGrid>
                                                        <w:gridCol w:w="1459"/>
                                                      </w:tblGrid>
                                                      <w:tr w:rsidR="00EE0141" w:rsidRPr="00C332A3" w14:paraId="7F9441B5" w14:textId="77777777" w:rsidTr="00127BA2">
                                                        <w:tc>
                                                          <w:tcPr>
                                                            <w:tcW w:w="0" w:type="auto"/>
                                                            <w:vAlign w:val="center"/>
                                                            <w:hideMark/>
                                                          </w:tcPr>
                                                          <w:p w14:paraId="37C444E8" w14:textId="77777777" w:rsidR="00EE0141" w:rsidRPr="00C332A3" w:rsidRDefault="00EE0141" w:rsidP="00127BA2">
                                                            <w:pPr>
                                                              <w:pStyle w:val="Normaalweb"/>
                                                              <w:spacing w:before="0" w:beforeAutospacing="0" w:after="0" w:afterAutospacing="0" w:line="240" w:lineRule="exact"/>
                                                              <w:rPr>
                                                                <w:rFonts w:ascii="Arial" w:eastAsiaTheme="minorHAnsi" w:hAnsi="Arial" w:cs="Arial"/>
                                                                <w:color w:val="DB0812"/>
                                                                <w:sz w:val="16"/>
                                                                <w:szCs w:val="16"/>
                                                              </w:rPr>
                                                            </w:pPr>
                                                            <w:r w:rsidRPr="00C332A3">
                                                              <w:rPr>
                                                                <w:rFonts w:ascii="Arial" w:hAnsi="Arial" w:cs="Arial"/>
                                                                <w:color w:val="DB0812"/>
                                                                <w:sz w:val="16"/>
                                                                <w:szCs w:val="16"/>
                                                              </w:rPr>
                                                              <w:t>Directiesecretaresse</w:t>
                                                            </w:r>
                                                          </w:p>
                                                        </w:tc>
                                                      </w:tr>
                                                    </w:tbl>
                                                    <w:p w14:paraId="75A9BD41" w14:textId="77777777" w:rsidR="00EE0141" w:rsidRPr="00C332A3" w:rsidRDefault="00EE0141" w:rsidP="00127BA2">
                                                      <w:pPr>
                                                        <w:rPr>
                                                          <w:rFonts w:ascii="Times New Roman" w:eastAsia="Times New Roman" w:hAnsi="Times New Roman" w:cs="Times New Roman"/>
                                                          <w:color w:val="auto"/>
                                                          <w:sz w:val="16"/>
                                                          <w:szCs w:val="16"/>
                                                          <w:lang w:eastAsia="nl-NL"/>
                                                        </w:rPr>
                                                      </w:pPr>
                                                    </w:p>
                                                  </w:tc>
                                                </w:tr>
                                              </w:tbl>
                                              <w:p w14:paraId="058251C0" w14:textId="77777777" w:rsidR="00EE0141" w:rsidRPr="00C332A3" w:rsidRDefault="00EE0141" w:rsidP="00127BA2">
                                                <w:pPr>
                                                  <w:rPr>
                                                    <w:rFonts w:ascii="Times New Roman" w:eastAsia="Times New Roman" w:hAnsi="Times New Roman" w:cs="Times New Roman"/>
                                                    <w:sz w:val="16"/>
                                                    <w:szCs w:val="16"/>
                                                    <w:lang w:eastAsia="nl-NL"/>
                                                  </w:rPr>
                                                </w:pPr>
                                              </w:p>
                                            </w:tc>
                                          </w:tr>
                                          <w:tr w:rsidR="00EE0141" w:rsidRPr="00C332A3" w14:paraId="77AC6925" w14:textId="77777777" w:rsidTr="00127BA2">
                                            <w:tc>
                                              <w:tcPr>
                                                <w:tcW w:w="0" w:type="auto"/>
                                                <w:hideMark/>
                                              </w:tcPr>
                                              <w:tbl>
                                                <w:tblPr>
                                                  <w:tblW w:w="0" w:type="auto"/>
                                                  <w:tblCellMar>
                                                    <w:left w:w="0" w:type="dxa"/>
                                                    <w:right w:w="0" w:type="dxa"/>
                                                  </w:tblCellMar>
                                                  <w:tblLook w:val="04A0" w:firstRow="1" w:lastRow="0" w:firstColumn="1" w:lastColumn="0" w:noHBand="0" w:noVBand="1"/>
                                                </w:tblPr>
                                                <w:tblGrid>
                                                  <w:gridCol w:w="6"/>
                                                </w:tblGrid>
                                                <w:tr w:rsidR="00EE0141" w:rsidRPr="00C332A3" w14:paraId="41500318" w14:textId="77777777" w:rsidTr="00127BA2">
                                                  <w:tc>
                                                    <w:tcPr>
                                                      <w:tcW w:w="0" w:type="auto"/>
                                                      <w:tcMar>
                                                        <w:top w:w="120" w:type="dxa"/>
                                                        <w:left w:w="0" w:type="dxa"/>
                                                        <w:bottom w:w="0" w:type="dxa"/>
                                                        <w:right w:w="0" w:type="dxa"/>
                                                      </w:tcMar>
                                                      <w:hideMark/>
                                                    </w:tcPr>
                                                    <w:p w14:paraId="18243D4A" w14:textId="77777777" w:rsidR="00EE0141" w:rsidRPr="00C332A3" w:rsidRDefault="00EE0141" w:rsidP="00127BA2">
                                                      <w:pPr>
                                                        <w:rPr>
                                                          <w:rFonts w:ascii="Times New Roman" w:eastAsia="Times New Roman" w:hAnsi="Times New Roman" w:cs="Times New Roman"/>
                                                          <w:sz w:val="16"/>
                                                          <w:szCs w:val="16"/>
                                                          <w:lang w:eastAsia="nl-NL"/>
                                                        </w:rPr>
                                                      </w:pPr>
                                                    </w:p>
                                                  </w:tc>
                                                </w:tr>
                                              </w:tbl>
                                              <w:p w14:paraId="359386F0" w14:textId="77777777" w:rsidR="00EE0141" w:rsidRPr="00C332A3" w:rsidRDefault="00EE0141" w:rsidP="00127BA2">
                                                <w:pPr>
                                                  <w:rPr>
                                                    <w:rFonts w:ascii="Times New Roman" w:eastAsia="Times New Roman" w:hAnsi="Times New Roman" w:cs="Times New Roman"/>
                                                    <w:sz w:val="16"/>
                                                    <w:szCs w:val="16"/>
                                                    <w:lang w:eastAsia="nl-NL"/>
                                                  </w:rPr>
                                                </w:pPr>
                                              </w:p>
                                            </w:tc>
                                          </w:tr>
                                        </w:tbl>
                                        <w:p w14:paraId="2C4AA6FB" w14:textId="77777777" w:rsidR="00EE0141" w:rsidRPr="00C332A3" w:rsidRDefault="00EE0141" w:rsidP="00127BA2">
                                          <w:pPr>
                                            <w:rPr>
                                              <w:rFonts w:ascii="Times New Roman" w:eastAsia="Times New Roman" w:hAnsi="Times New Roman" w:cs="Times New Roman"/>
                                              <w:sz w:val="16"/>
                                              <w:szCs w:val="16"/>
                                              <w:lang w:eastAsia="nl-NL"/>
                                            </w:rPr>
                                          </w:pPr>
                                        </w:p>
                                      </w:tc>
                                    </w:tr>
                                    <w:tr w:rsidR="00EE0141" w:rsidRPr="00C332A3" w14:paraId="546C036A" w14:textId="77777777" w:rsidTr="00127BA2">
                                      <w:tc>
                                        <w:tcPr>
                                          <w:tcW w:w="0" w:type="auto"/>
                                          <w:vAlign w:val="bottom"/>
                                          <w:hideMark/>
                                        </w:tcPr>
                                        <w:tbl>
                                          <w:tblPr>
                                            <w:tblW w:w="0" w:type="auto"/>
                                            <w:tblCellMar>
                                              <w:left w:w="0" w:type="dxa"/>
                                              <w:right w:w="0" w:type="dxa"/>
                                            </w:tblCellMar>
                                            <w:tblLook w:val="04A0" w:firstRow="1" w:lastRow="0" w:firstColumn="1" w:lastColumn="0" w:noHBand="0" w:noVBand="1"/>
                                          </w:tblPr>
                                          <w:tblGrid>
                                            <w:gridCol w:w="420"/>
                                            <w:gridCol w:w="3400"/>
                                          </w:tblGrid>
                                          <w:tr w:rsidR="00EE0141" w:rsidRPr="00C332A3" w14:paraId="01BBA233" w14:textId="77777777" w:rsidTr="00127BA2">
                                            <w:tc>
                                              <w:tcPr>
                                                <w:tcW w:w="0" w:type="auto"/>
                                                <w:hideMark/>
                                              </w:tcPr>
                                              <w:tbl>
                                                <w:tblPr>
                                                  <w:tblW w:w="0" w:type="auto"/>
                                                  <w:tblCellMar>
                                                    <w:left w:w="0" w:type="dxa"/>
                                                    <w:right w:w="0" w:type="dxa"/>
                                                  </w:tblCellMar>
                                                  <w:tblLook w:val="04A0" w:firstRow="1" w:lastRow="0" w:firstColumn="1" w:lastColumn="0" w:noHBand="0" w:noVBand="1"/>
                                                </w:tblPr>
                                                <w:tblGrid>
                                                  <w:gridCol w:w="420"/>
                                                </w:tblGrid>
                                                <w:tr w:rsidR="00EE0141" w:rsidRPr="00C332A3" w14:paraId="14BB0073" w14:textId="77777777" w:rsidTr="00127BA2">
                                                  <w:tc>
                                                    <w:tcPr>
                                                      <w:tcW w:w="0" w:type="auto"/>
                                                      <w:tcMar>
                                                        <w:top w:w="0" w:type="dxa"/>
                                                        <w:left w:w="0" w:type="dxa"/>
                                                        <w:bottom w:w="0" w:type="dxa"/>
                                                        <w:right w:w="150" w:type="dxa"/>
                                                      </w:tcMar>
                                                      <w:hideMark/>
                                                    </w:tcPr>
                                                    <w:p w14:paraId="33887346" w14:textId="77777777" w:rsidR="00EE0141" w:rsidRPr="00C332A3" w:rsidRDefault="00EE0141" w:rsidP="00127BA2">
                                                      <w:pPr>
                                                        <w:pStyle w:val="Normaalweb"/>
                                                        <w:spacing w:before="0" w:beforeAutospacing="0" w:after="0" w:afterAutospacing="0"/>
                                                        <w:rPr>
                                                          <w:rFonts w:ascii="Aptos" w:eastAsiaTheme="minorHAnsi" w:hAnsi="Aptos" w:cs="Aptos"/>
                                                          <w:sz w:val="16"/>
                                                          <w:szCs w:val="16"/>
                                                        </w:rPr>
                                                      </w:pPr>
                                                      <w:r w:rsidRPr="00C332A3">
                                                        <w:rPr>
                                                          <w:noProof/>
                                                          <w:sz w:val="16"/>
                                                          <w:szCs w:val="16"/>
                                                        </w:rPr>
                                                        <w:drawing>
                                                          <wp:inline distT="0" distB="0" distL="0" distR="0" wp14:anchorId="41494A25" wp14:editId="33AE4256">
                                                            <wp:extent cx="167640" cy="167640"/>
                                                            <wp:effectExtent l="0" t="0" r="3810" b="3810"/>
                                                            <wp:docPr id="1542749453"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p>
                                                  </w:tc>
                                                </w:tr>
                                              </w:tbl>
                                              <w:p w14:paraId="650D0235" w14:textId="77777777" w:rsidR="00EE0141" w:rsidRPr="00C332A3" w:rsidRDefault="00EE0141" w:rsidP="00127BA2">
                                                <w:pPr>
                                                  <w:rPr>
                                                    <w:rFonts w:ascii="Times New Roman" w:eastAsia="Times New Roman" w:hAnsi="Times New Roman" w:cs="Times New Roman"/>
                                                    <w:sz w:val="16"/>
                                                    <w:szCs w:val="16"/>
                                                    <w:lang w:eastAsia="nl-NL"/>
                                                  </w:rPr>
                                                </w:pPr>
                                              </w:p>
                                            </w:tc>
                                            <w:tc>
                                              <w:tcPr>
                                                <w:tcW w:w="0" w:type="auto"/>
                                                <w:vAlign w:val="center"/>
                                                <w:hideMark/>
                                              </w:tcPr>
                                              <w:tbl>
                                                <w:tblPr>
                                                  <w:tblW w:w="0" w:type="auto"/>
                                                  <w:tblCellMar>
                                                    <w:left w:w="0" w:type="dxa"/>
                                                    <w:right w:w="0" w:type="dxa"/>
                                                  </w:tblCellMar>
                                                  <w:tblLook w:val="04A0" w:firstRow="1" w:lastRow="0" w:firstColumn="1" w:lastColumn="0" w:noHBand="0" w:noVBand="1"/>
                                                </w:tblPr>
                                                <w:tblGrid>
                                                  <w:gridCol w:w="1835"/>
                                                </w:tblGrid>
                                                <w:tr w:rsidR="00EE0141" w:rsidRPr="00C332A3" w14:paraId="7BB50A3E" w14:textId="77777777" w:rsidTr="00127BA2">
                                                  <w:tc>
                                                    <w:tcPr>
                                                      <w:tcW w:w="0" w:type="auto"/>
                                                      <w:vAlign w:val="center"/>
                                                      <w:hideMark/>
                                                    </w:tcPr>
                                                    <w:p w14:paraId="3F1AA191" w14:textId="77777777" w:rsidR="00EE0141" w:rsidRPr="00C332A3" w:rsidRDefault="00EE0141" w:rsidP="00127BA2">
                                                      <w:pPr>
                                                        <w:pStyle w:val="Normaalweb"/>
                                                        <w:spacing w:before="0" w:beforeAutospacing="0" w:after="0" w:afterAutospacing="0" w:line="240" w:lineRule="exact"/>
                                                        <w:rPr>
                                                          <w:rFonts w:ascii="Arial" w:eastAsiaTheme="minorHAnsi" w:hAnsi="Arial" w:cs="Arial"/>
                                                          <w:color w:val="000001"/>
                                                          <w:sz w:val="16"/>
                                                          <w:szCs w:val="16"/>
                                                        </w:rPr>
                                                      </w:pPr>
                                                      <w:hyperlink r:id="rId72" w:tgtFrame="_blank" w:history="1">
                                                        <w:r w:rsidRPr="00C332A3">
                                                          <w:rPr>
                                                            <w:rStyle w:val="Hyperlink"/>
                                                            <w:rFonts w:ascii="Arial" w:hAnsi="Arial" w:cs="Arial"/>
                                                            <w:color w:val="000001"/>
                                                            <w:sz w:val="16"/>
                                                            <w:szCs w:val="16"/>
                                                            <w:u w:val="none"/>
                                                          </w:rPr>
                                                          <w:t>j.koolhaas@heembouw.nl</w:t>
                                                        </w:r>
                                                      </w:hyperlink>
                                                    </w:p>
                                                  </w:tc>
                                                </w:tr>
                                              </w:tbl>
                                              <w:p w14:paraId="6B56F32B" w14:textId="77777777" w:rsidR="00EE0141" w:rsidRPr="00C332A3" w:rsidRDefault="00EE0141" w:rsidP="00127BA2">
                                                <w:pPr>
                                                  <w:rPr>
                                                    <w:rFonts w:ascii="Times New Roman" w:eastAsia="Times New Roman" w:hAnsi="Times New Roman" w:cs="Times New Roman"/>
                                                    <w:color w:val="auto"/>
                                                    <w:sz w:val="16"/>
                                                    <w:szCs w:val="16"/>
                                                    <w:lang w:eastAsia="nl-NL"/>
                                                  </w:rPr>
                                                </w:pPr>
                                              </w:p>
                                            </w:tc>
                                          </w:tr>
                                          <w:tr w:rsidR="00EE0141" w:rsidRPr="00C332A3" w14:paraId="7AEA0221" w14:textId="77777777" w:rsidTr="00127BA2">
                                            <w:tc>
                                              <w:tcPr>
                                                <w:tcW w:w="0" w:type="auto"/>
                                                <w:hideMark/>
                                              </w:tcPr>
                                              <w:tbl>
                                                <w:tblPr>
                                                  <w:tblW w:w="0" w:type="auto"/>
                                                  <w:tblCellMar>
                                                    <w:left w:w="0" w:type="dxa"/>
                                                    <w:right w:w="0" w:type="dxa"/>
                                                  </w:tblCellMar>
                                                  <w:tblLook w:val="04A0" w:firstRow="1" w:lastRow="0" w:firstColumn="1" w:lastColumn="0" w:noHBand="0" w:noVBand="1"/>
                                                </w:tblPr>
                                                <w:tblGrid>
                                                  <w:gridCol w:w="420"/>
                                                </w:tblGrid>
                                                <w:tr w:rsidR="00EE0141" w:rsidRPr="00C332A3" w14:paraId="370B666F" w14:textId="77777777" w:rsidTr="00127BA2">
                                                  <w:tc>
                                                    <w:tcPr>
                                                      <w:tcW w:w="0" w:type="auto"/>
                                                      <w:tcMar>
                                                        <w:top w:w="0" w:type="dxa"/>
                                                        <w:left w:w="0" w:type="dxa"/>
                                                        <w:bottom w:w="0" w:type="dxa"/>
                                                        <w:right w:w="150" w:type="dxa"/>
                                                      </w:tcMar>
                                                      <w:hideMark/>
                                                    </w:tcPr>
                                                    <w:p w14:paraId="164A2F75" w14:textId="77777777" w:rsidR="00EE0141" w:rsidRPr="00C332A3" w:rsidRDefault="00EE0141" w:rsidP="00127BA2">
                                                      <w:pPr>
                                                        <w:pStyle w:val="Normaalweb"/>
                                                        <w:spacing w:before="0" w:beforeAutospacing="0" w:after="0" w:afterAutospacing="0"/>
                                                        <w:rPr>
                                                          <w:rFonts w:ascii="Aptos" w:eastAsiaTheme="minorHAnsi" w:hAnsi="Aptos" w:cs="Aptos"/>
                                                          <w:sz w:val="16"/>
                                                          <w:szCs w:val="16"/>
                                                        </w:rPr>
                                                      </w:pPr>
                                                      <w:r w:rsidRPr="00C332A3">
                                                        <w:rPr>
                                                          <w:noProof/>
                                                          <w:sz w:val="16"/>
                                                          <w:szCs w:val="16"/>
                                                        </w:rPr>
                                                        <w:drawing>
                                                          <wp:inline distT="0" distB="0" distL="0" distR="0" wp14:anchorId="3F33AF5D" wp14:editId="3CDB5F9F">
                                                            <wp:extent cx="167640" cy="167640"/>
                                                            <wp:effectExtent l="0" t="0" r="3810" b="3810"/>
                                                            <wp:docPr id="295423489"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p>
                                                  </w:tc>
                                                </w:tr>
                                              </w:tbl>
                                              <w:p w14:paraId="4B659361" w14:textId="77777777" w:rsidR="00EE0141" w:rsidRPr="00C332A3" w:rsidRDefault="00EE0141" w:rsidP="00127BA2">
                                                <w:pPr>
                                                  <w:rPr>
                                                    <w:rFonts w:ascii="Times New Roman" w:eastAsia="Times New Roman" w:hAnsi="Times New Roman" w:cs="Times New Roman"/>
                                                    <w:sz w:val="16"/>
                                                    <w:szCs w:val="16"/>
                                                    <w:lang w:eastAsia="nl-NL"/>
                                                  </w:rPr>
                                                </w:pPr>
                                              </w:p>
                                            </w:tc>
                                            <w:tc>
                                              <w:tcPr>
                                                <w:tcW w:w="0" w:type="auto"/>
                                                <w:vAlign w:val="center"/>
                                                <w:hideMark/>
                                              </w:tcPr>
                                              <w:tbl>
                                                <w:tblPr>
                                                  <w:tblW w:w="0" w:type="auto"/>
                                                  <w:tblCellMar>
                                                    <w:left w:w="0" w:type="dxa"/>
                                                    <w:right w:w="0" w:type="dxa"/>
                                                  </w:tblCellMar>
                                                  <w:tblLook w:val="04A0" w:firstRow="1" w:lastRow="0" w:firstColumn="1" w:lastColumn="0" w:noHBand="0" w:noVBand="1"/>
                                                </w:tblPr>
                                                <w:tblGrid>
                                                  <w:gridCol w:w="1365"/>
                                                  <w:gridCol w:w="1590"/>
                                                </w:tblGrid>
                                                <w:tr w:rsidR="00EE0141" w:rsidRPr="00C332A3" w14:paraId="2B1BB5D6" w14:textId="77777777" w:rsidTr="00127BA2">
                                                  <w:tc>
                                                    <w:tcPr>
                                                      <w:tcW w:w="0" w:type="auto"/>
                                                      <w:vAlign w:val="center"/>
                                                      <w:hideMark/>
                                                    </w:tcPr>
                                                    <w:tbl>
                                                      <w:tblPr>
                                                        <w:tblW w:w="0" w:type="auto"/>
                                                        <w:tblCellMar>
                                                          <w:left w:w="0" w:type="dxa"/>
                                                          <w:right w:w="0" w:type="dxa"/>
                                                        </w:tblCellMar>
                                                        <w:tblLook w:val="04A0" w:firstRow="1" w:lastRow="0" w:firstColumn="1" w:lastColumn="0" w:noHBand="0" w:noVBand="1"/>
                                                      </w:tblPr>
                                                      <w:tblGrid>
                                                        <w:gridCol w:w="1365"/>
                                                      </w:tblGrid>
                                                      <w:tr w:rsidR="00EE0141" w:rsidRPr="00C332A3" w14:paraId="02587B61" w14:textId="77777777" w:rsidTr="00127BA2">
                                                        <w:tc>
                                                          <w:tcPr>
                                                            <w:tcW w:w="0" w:type="auto"/>
                                                            <w:tcMar>
                                                              <w:top w:w="0" w:type="dxa"/>
                                                              <w:left w:w="0" w:type="dxa"/>
                                                              <w:bottom w:w="0" w:type="dxa"/>
                                                              <w:right w:w="150" w:type="dxa"/>
                                                            </w:tcMar>
                                                            <w:vAlign w:val="center"/>
                                                            <w:hideMark/>
                                                          </w:tcPr>
                                                          <w:tbl>
                                                            <w:tblPr>
                                                              <w:tblW w:w="0" w:type="auto"/>
                                                              <w:tblCellMar>
                                                                <w:left w:w="0" w:type="dxa"/>
                                                                <w:right w:w="0" w:type="dxa"/>
                                                              </w:tblCellMar>
                                                              <w:tblLook w:val="04A0" w:firstRow="1" w:lastRow="0" w:firstColumn="1" w:lastColumn="0" w:noHBand="0" w:noVBand="1"/>
                                                            </w:tblPr>
                                                            <w:tblGrid>
                                                              <w:gridCol w:w="1215"/>
                                                            </w:tblGrid>
                                                            <w:tr w:rsidR="00EE0141" w:rsidRPr="00C332A3" w14:paraId="62B9EA66" w14:textId="77777777" w:rsidTr="00127BA2">
                                                              <w:tc>
                                                                <w:tcPr>
                                                                  <w:tcW w:w="0" w:type="auto"/>
                                                                  <w:vAlign w:val="center"/>
                                                                  <w:hideMark/>
                                                                </w:tcPr>
                                                                <w:p w14:paraId="12D3CF07" w14:textId="77777777" w:rsidR="00EE0141" w:rsidRPr="00C332A3" w:rsidRDefault="00EE0141" w:rsidP="00127BA2">
                                                                  <w:pPr>
                                                                    <w:pStyle w:val="Normaalweb"/>
                                                                    <w:spacing w:before="0" w:beforeAutospacing="0" w:after="0" w:afterAutospacing="0" w:line="240" w:lineRule="exact"/>
                                                                    <w:rPr>
                                                                      <w:rFonts w:ascii="Arial" w:eastAsiaTheme="minorHAnsi" w:hAnsi="Arial" w:cs="Arial"/>
                                                                      <w:color w:val="000001"/>
                                                                      <w:sz w:val="16"/>
                                                                      <w:szCs w:val="16"/>
                                                                    </w:rPr>
                                                                  </w:pPr>
                                                                  <w:r w:rsidRPr="00C332A3">
                                                                    <w:rPr>
                                                                      <w:rFonts w:ascii="Arial" w:hAnsi="Arial" w:cs="Arial"/>
                                                                      <w:color w:val="000001"/>
                                                                      <w:sz w:val="16"/>
                                                                      <w:szCs w:val="16"/>
                                                                    </w:rPr>
                                                                    <w:t>T +31713320050</w:t>
                                                                  </w:r>
                                                                </w:p>
                                                              </w:tc>
                                                            </w:tr>
                                                          </w:tbl>
                                                          <w:p w14:paraId="1162475D" w14:textId="77777777" w:rsidR="00EE0141" w:rsidRPr="00C332A3" w:rsidRDefault="00EE0141" w:rsidP="00127BA2">
                                                            <w:pPr>
                                                              <w:rPr>
                                                                <w:rFonts w:ascii="Times New Roman" w:eastAsia="Times New Roman" w:hAnsi="Times New Roman" w:cs="Times New Roman"/>
                                                                <w:color w:val="auto"/>
                                                                <w:sz w:val="16"/>
                                                                <w:szCs w:val="16"/>
                                                                <w:lang w:eastAsia="nl-NL"/>
                                                              </w:rPr>
                                                            </w:pPr>
                                                          </w:p>
                                                        </w:tc>
                                                      </w:tr>
                                                    </w:tbl>
                                                    <w:p w14:paraId="1781DB62" w14:textId="77777777" w:rsidR="00EE0141" w:rsidRPr="00C332A3" w:rsidRDefault="00EE0141" w:rsidP="00127BA2">
                                                      <w:pPr>
                                                        <w:rPr>
                                                          <w:rFonts w:ascii="Times New Roman" w:eastAsia="Times New Roman" w:hAnsi="Times New Roman" w:cs="Times New Roman"/>
                                                          <w:sz w:val="16"/>
                                                          <w:szCs w:val="16"/>
                                                          <w:lang w:eastAsia="nl-NL"/>
                                                        </w:rPr>
                                                      </w:pPr>
                                                    </w:p>
                                                  </w:tc>
                                                  <w:tc>
                                                    <w:tcPr>
                                                      <w:tcW w:w="0" w:type="auto"/>
                                                      <w:hideMark/>
                                                    </w:tcPr>
                                                    <w:tbl>
                                                      <w:tblPr>
                                                        <w:tblW w:w="1590" w:type="dxa"/>
                                                        <w:tblCellMar>
                                                          <w:left w:w="0" w:type="dxa"/>
                                                          <w:right w:w="0" w:type="dxa"/>
                                                        </w:tblCellMar>
                                                        <w:tblLook w:val="04A0" w:firstRow="1" w:lastRow="0" w:firstColumn="1" w:lastColumn="0" w:noHBand="0" w:noVBand="1"/>
                                                      </w:tblPr>
                                                      <w:tblGrid>
                                                        <w:gridCol w:w="1590"/>
                                                      </w:tblGrid>
                                                      <w:tr w:rsidR="00EE0141" w:rsidRPr="00C332A3" w14:paraId="3E6FA565" w14:textId="77777777" w:rsidTr="00127BA2">
                                                        <w:tc>
                                                          <w:tcPr>
                                                            <w:tcW w:w="1590" w:type="dxa"/>
                                                            <w:vAlign w:val="center"/>
                                                            <w:hideMark/>
                                                          </w:tcPr>
                                                          <w:p w14:paraId="6BC9F958" w14:textId="77777777" w:rsidR="00EE0141" w:rsidRPr="00C332A3" w:rsidRDefault="00EE0141" w:rsidP="00127BA2">
                                                            <w:pPr>
                                                              <w:pStyle w:val="Normaalweb"/>
                                                              <w:spacing w:before="0" w:beforeAutospacing="0" w:after="0" w:afterAutospacing="0" w:line="240" w:lineRule="exact"/>
                                                              <w:rPr>
                                                                <w:rFonts w:ascii="Arial" w:eastAsiaTheme="minorHAnsi" w:hAnsi="Arial" w:cs="Arial"/>
                                                                <w:color w:val="000001"/>
                                                                <w:sz w:val="16"/>
                                                                <w:szCs w:val="16"/>
                                                              </w:rPr>
                                                            </w:pPr>
                                                          </w:p>
                                                        </w:tc>
                                                      </w:tr>
                                                    </w:tbl>
                                                    <w:p w14:paraId="5C28FA6B" w14:textId="77777777" w:rsidR="00EE0141" w:rsidRPr="00C332A3" w:rsidRDefault="00EE0141" w:rsidP="00127BA2">
                                                      <w:pPr>
                                                        <w:rPr>
                                                          <w:rFonts w:ascii="Times New Roman" w:eastAsia="Times New Roman" w:hAnsi="Times New Roman" w:cs="Times New Roman"/>
                                                          <w:color w:val="auto"/>
                                                          <w:sz w:val="16"/>
                                                          <w:szCs w:val="16"/>
                                                          <w:lang w:eastAsia="nl-NL"/>
                                                        </w:rPr>
                                                      </w:pPr>
                                                    </w:p>
                                                  </w:tc>
                                                </w:tr>
                                              </w:tbl>
                                              <w:p w14:paraId="611B99D9" w14:textId="77777777" w:rsidR="00EE0141" w:rsidRPr="00C332A3" w:rsidRDefault="00EE0141" w:rsidP="00127BA2">
                                                <w:pPr>
                                                  <w:rPr>
                                                    <w:rFonts w:ascii="Times New Roman" w:eastAsia="Times New Roman" w:hAnsi="Times New Roman" w:cs="Times New Roman"/>
                                                    <w:sz w:val="16"/>
                                                    <w:szCs w:val="16"/>
                                                    <w:lang w:eastAsia="nl-NL"/>
                                                  </w:rPr>
                                                </w:pPr>
                                              </w:p>
                                            </w:tc>
                                          </w:tr>
                                          <w:tr w:rsidR="00EE0141" w:rsidRPr="00C332A3" w14:paraId="55FD9930" w14:textId="77777777" w:rsidTr="00127BA2">
                                            <w:tc>
                                              <w:tcPr>
                                                <w:tcW w:w="0" w:type="auto"/>
                                                <w:hideMark/>
                                              </w:tcPr>
                                              <w:tbl>
                                                <w:tblPr>
                                                  <w:tblW w:w="0" w:type="auto"/>
                                                  <w:tblCellMar>
                                                    <w:left w:w="0" w:type="dxa"/>
                                                    <w:right w:w="0" w:type="dxa"/>
                                                  </w:tblCellMar>
                                                  <w:tblLook w:val="04A0" w:firstRow="1" w:lastRow="0" w:firstColumn="1" w:lastColumn="0" w:noHBand="0" w:noVBand="1"/>
                                                </w:tblPr>
                                                <w:tblGrid>
                                                  <w:gridCol w:w="420"/>
                                                </w:tblGrid>
                                                <w:tr w:rsidR="00EE0141" w:rsidRPr="00C332A3" w14:paraId="5CD4AFE4" w14:textId="77777777" w:rsidTr="00127BA2">
                                                  <w:tc>
                                                    <w:tcPr>
                                                      <w:tcW w:w="0" w:type="auto"/>
                                                      <w:tcMar>
                                                        <w:top w:w="0" w:type="dxa"/>
                                                        <w:left w:w="0" w:type="dxa"/>
                                                        <w:bottom w:w="0" w:type="dxa"/>
                                                        <w:right w:w="150" w:type="dxa"/>
                                                      </w:tcMar>
                                                      <w:hideMark/>
                                                    </w:tcPr>
                                                    <w:p w14:paraId="7E60A631" w14:textId="77777777" w:rsidR="00EE0141" w:rsidRPr="00C332A3" w:rsidRDefault="00EE0141" w:rsidP="00127BA2">
                                                      <w:pPr>
                                                        <w:pStyle w:val="Normaalweb"/>
                                                        <w:spacing w:before="0" w:beforeAutospacing="0" w:after="0" w:afterAutospacing="0"/>
                                                        <w:rPr>
                                                          <w:rFonts w:ascii="Aptos" w:eastAsiaTheme="minorHAnsi" w:hAnsi="Aptos" w:cs="Aptos"/>
                                                          <w:sz w:val="16"/>
                                                          <w:szCs w:val="16"/>
                                                        </w:rPr>
                                                      </w:pPr>
                                                      <w:r w:rsidRPr="00C332A3">
                                                        <w:rPr>
                                                          <w:noProof/>
                                                          <w:sz w:val="16"/>
                                                          <w:szCs w:val="16"/>
                                                        </w:rPr>
                                                        <w:drawing>
                                                          <wp:inline distT="0" distB="0" distL="0" distR="0" wp14:anchorId="46F032A0" wp14:editId="07D2F221">
                                                            <wp:extent cx="167640" cy="167640"/>
                                                            <wp:effectExtent l="0" t="0" r="3810" b="3810"/>
                                                            <wp:docPr id="1404670649"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67640" cy="167640"/>
                                                                    </a:xfrm>
                                                                    <a:prstGeom prst="rect">
                                                                      <a:avLst/>
                                                                    </a:prstGeom>
                                                                    <a:noFill/>
                                                                    <a:ln>
                                                                      <a:noFill/>
                                                                    </a:ln>
                                                                  </pic:spPr>
                                                                </pic:pic>
                                                              </a:graphicData>
                                                            </a:graphic>
                                                          </wp:inline>
                                                        </w:drawing>
                                                      </w:r>
                                                    </w:p>
                                                  </w:tc>
                                                </w:tr>
                                              </w:tbl>
                                              <w:p w14:paraId="666CB509" w14:textId="77777777" w:rsidR="00EE0141" w:rsidRPr="00C332A3" w:rsidRDefault="00EE0141" w:rsidP="00127BA2">
                                                <w:pPr>
                                                  <w:rPr>
                                                    <w:rFonts w:ascii="Times New Roman" w:eastAsia="Times New Roman" w:hAnsi="Times New Roman" w:cs="Times New Roman"/>
                                                    <w:sz w:val="16"/>
                                                    <w:szCs w:val="16"/>
                                                    <w:lang w:eastAsia="nl-NL"/>
                                                  </w:rPr>
                                                </w:pPr>
                                              </w:p>
                                            </w:tc>
                                            <w:tc>
                                              <w:tcPr>
                                                <w:tcW w:w="0" w:type="auto"/>
                                                <w:vAlign w:val="center"/>
                                                <w:hideMark/>
                                              </w:tcPr>
                                              <w:tbl>
                                                <w:tblPr>
                                                  <w:tblW w:w="0" w:type="auto"/>
                                                  <w:tblCellMar>
                                                    <w:left w:w="0" w:type="dxa"/>
                                                    <w:right w:w="0" w:type="dxa"/>
                                                  </w:tblCellMar>
                                                  <w:tblLook w:val="04A0" w:firstRow="1" w:lastRow="0" w:firstColumn="1" w:lastColumn="0" w:noHBand="0" w:noVBand="1"/>
                                                </w:tblPr>
                                                <w:tblGrid>
                                                  <w:gridCol w:w="1308"/>
                                                  <w:gridCol w:w="748"/>
                                                  <w:gridCol w:w="1344"/>
                                                </w:tblGrid>
                                                <w:tr w:rsidR="00EE0141" w:rsidRPr="00C332A3" w14:paraId="7DA61223" w14:textId="77777777" w:rsidTr="00127BA2">
                                                  <w:tc>
                                                    <w:tcPr>
                                                      <w:tcW w:w="0" w:type="auto"/>
                                                      <w:hideMark/>
                                                    </w:tcPr>
                                                    <w:tbl>
                                                      <w:tblPr>
                                                        <w:tblW w:w="0" w:type="auto"/>
                                                        <w:tblCellMar>
                                                          <w:left w:w="0" w:type="dxa"/>
                                                          <w:right w:w="0" w:type="dxa"/>
                                                        </w:tblCellMar>
                                                        <w:tblLook w:val="04A0" w:firstRow="1" w:lastRow="0" w:firstColumn="1" w:lastColumn="0" w:noHBand="0" w:noVBand="1"/>
                                                      </w:tblPr>
                                                      <w:tblGrid>
                                                        <w:gridCol w:w="1308"/>
                                                      </w:tblGrid>
                                                      <w:tr w:rsidR="00EE0141" w:rsidRPr="00C332A3" w14:paraId="48780646" w14:textId="77777777" w:rsidTr="00127BA2">
                                                        <w:tc>
                                                          <w:tcPr>
                                                            <w:tcW w:w="0" w:type="auto"/>
                                                            <w:vAlign w:val="center"/>
                                                            <w:hideMark/>
                                                          </w:tcPr>
                                                          <w:p w14:paraId="736A1A18" w14:textId="77777777" w:rsidR="00EE0141" w:rsidRPr="00C332A3" w:rsidRDefault="00EE0141" w:rsidP="00127BA2">
                                                            <w:pPr>
                                                              <w:pStyle w:val="Normaalweb"/>
                                                              <w:spacing w:before="0" w:beforeAutospacing="0" w:after="0" w:afterAutospacing="0" w:line="240" w:lineRule="exact"/>
                                                              <w:rPr>
                                                                <w:rFonts w:ascii="Arial" w:eastAsiaTheme="minorHAnsi" w:hAnsi="Arial" w:cs="Arial"/>
                                                                <w:color w:val="000001"/>
                                                                <w:sz w:val="16"/>
                                                                <w:szCs w:val="16"/>
                                                              </w:rPr>
                                                            </w:pPr>
                                                            <w:r w:rsidRPr="00C332A3">
                                                              <w:rPr>
                                                                <w:rFonts w:ascii="Arial" w:hAnsi="Arial" w:cs="Arial"/>
                                                                <w:color w:val="000001"/>
                                                                <w:sz w:val="16"/>
                                                                <w:szCs w:val="16"/>
                                                              </w:rPr>
                                                              <w:t>De Lasso</w:t>
                                                            </w:r>
                                                            <w:r w:rsidRPr="00C332A3">
                                                              <w:rPr>
                                                                <w:rFonts w:ascii="Arial" w:hAnsi="Arial" w:cs="Arial"/>
                                                                <w:color w:val="000001"/>
                                                                <w:sz w:val="16"/>
                                                                <w:szCs w:val="16"/>
                                                              </w:rPr>
                                                              <w:noBreakHyphen/>
                                                              <w:t>Zuid 22,</w:t>
                                                            </w:r>
                                                          </w:p>
                                                        </w:tc>
                                                      </w:tr>
                                                    </w:tbl>
                                                    <w:p w14:paraId="3F959980" w14:textId="77777777" w:rsidR="00EE0141" w:rsidRPr="00C332A3" w:rsidRDefault="00EE0141" w:rsidP="00127BA2">
                                                      <w:pPr>
                                                        <w:rPr>
                                                          <w:rFonts w:ascii="Times New Roman" w:eastAsia="Times New Roman" w:hAnsi="Times New Roman" w:cs="Times New Roman"/>
                                                          <w:color w:val="auto"/>
                                                          <w:sz w:val="16"/>
                                                          <w:szCs w:val="16"/>
                                                          <w:lang w:eastAsia="nl-NL"/>
                                                        </w:rPr>
                                                      </w:pPr>
                                                    </w:p>
                                                  </w:tc>
                                                  <w:tc>
                                                    <w:tcPr>
                                                      <w:tcW w:w="0" w:type="auto"/>
                                                      <w:hideMark/>
                                                    </w:tcPr>
                                                    <w:tbl>
                                                      <w:tblPr>
                                                        <w:tblW w:w="0" w:type="auto"/>
                                                        <w:tblCellMar>
                                                          <w:left w:w="0" w:type="dxa"/>
                                                          <w:right w:w="0" w:type="dxa"/>
                                                        </w:tblCellMar>
                                                        <w:tblLook w:val="04A0" w:firstRow="1" w:lastRow="0" w:firstColumn="1" w:lastColumn="0" w:noHBand="0" w:noVBand="1"/>
                                                      </w:tblPr>
                                                      <w:tblGrid>
                                                        <w:gridCol w:w="748"/>
                                                      </w:tblGrid>
                                                      <w:tr w:rsidR="00EE0141" w:rsidRPr="00C332A3" w14:paraId="3B5CCF87" w14:textId="77777777" w:rsidTr="00127BA2">
                                                        <w:tc>
                                                          <w:tcPr>
                                                            <w:tcW w:w="0" w:type="auto"/>
                                                            <w:vAlign w:val="center"/>
                                                            <w:hideMark/>
                                                          </w:tcPr>
                                                          <w:p w14:paraId="692E96D1" w14:textId="77777777" w:rsidR="00EE0141" w:rsidRPr="00C332A3" w:rsidRDefault="00EE0141" w:rsidP="00127BA2">
                                                            <w:pPr>
                                                              <w:pStyle w:val="Normaalweb"/>
                                                              <w:spacing w:before="0" w:beforeAutospacing="0" w:after="0" w:afterAutospacing="0" w:line="240" w:lineRule="exact"/>
                                                              <w:rPr>
                                                                <w:rFonts w:ascii="Arial" w:eastAsiaTheme="minorHAnsi" w:hAnsi="Arial" w:cs="Arial"/>
                                                                <w:color w:val="000001"/>
                                                                <w:sz w:val="16"/>
                                                                <w:szCs w:val="16"/>
                                                              </w:rPr>
                                                            </w:pPr>
                                                            <w:r w:rsidRPr="00C332A3">
                                                              <w:rPr>
                                                                <w:rFonts w:ascii="Arial" w:hAnsi="Arial" w:cs="Arial"/>
                                                                <w:color w:val="000001"/>
                                                                <w:sz w:val="16"/>
                                                                <w:szCs w:val="16"/>
                                                              </w:rPr>
                                                              <w:t> 2371 EW,</w:t>
                                                            </w:r>
                                                          </w:p>
                                                        </w:tc>
                                                      </w:tr>
                                                    </w:tbl>
                                                    <w:p w14:paraId="729254B1" w14:textId="77777777" w:rsidR="00EE0141" w:rsidRPr="00C332A3" w:rsidRDefault="00EE0141" w:rsidP="00127BA2">
                                                      <w:pPr>
                                                        <w:rPr>
                                                          <w:rFonts w:ascii="Times New Roman" w:eastAsia="Times New Roman" w:hAnsi="Times New Roman" w:cs="Times New Roman"/>
                                                          <w:color w:val="auto"/>
                                                          <w:sz w:val="16"/>
                                                          <w:szCs w:val="16"/>
                                                          <w:lang w:eastAsia="nl-NL"/>
                                                        </w:rPr>
                                                      </w:pPr>
                                                    </w:p>
                                                  </w:tc>
                                                  <w:tc>
                                                    <w:tcPr>
                                                      <w:tcW w:w="0" w:type="auto"/>
                                                      <w:hideMark/>
                                                    </w:tcPr>
                                                    <w:tbl>
                                                      <w:tblPr>
                                                        <w:tblW w:w="0" w:type="auto"/>
                                                        <w:tblCellMar>
                                                          <w:left w:w="0" w:type="dxa"/>
                                                          <w:right w:w="0" w:type="dxa"/>
                                                        </w:tblCellMar>
                                                        <w:tblLook w:val="04A0" w:firstRow="1" w:lastRow="0" w:firstColumn="1" w:lastColumn="0" w:noHBand="0" w:noVBand="1"/>
                                                      </w:tblPr>
                                                      <w:tblGrid>
                                                        <w:gridCol w:w="1344"/>
                                                      </w:tblGrid>
                                                      <w:tr w:rsidR="00EE0141" w:rsidRPr="00C332A3" w14:paraId="7E6792B2" w14:textId="77777777" w:rsidTr="00127BA2">
                                                        <w:tc>
                                                          <w:tcPr>
                                                            <w:tcW w:w="0" w:type="auto"/>
                                                            <w:vAlign w:val="center"/>
                                                            <w:hideMark/>
                                                          </w:tcPr>
                                                          <w:p w14:paraId="72C804A8" w14:textId="77777777" w:rsidR="00EE0141" w:rsidRPr="00C332A3" w:rsidRDefault="00EE0141" w:rsidP="00127BA2">
                                                            <w:pPr>
                                                              <w:pStyle w:val="Normaalweb"/>
                                                              <w:spacing w:before="0" w:beforeAutospacing="0" w:after="0" w:afterAutospacing="0" w:line="240" w:lineRule="exact"/>
                                                              <w:rPr>
                                                                <w:rFonts w:ascii="Arial" w:eastAsiaTheme="minorHAnsi" w:hAnsi="Arial" w:cs="Arial"/>
                                                                <w:color w:val="000001"/>
                                                                <w:sz w:val="16"/>
                                                                <w:szCs w:val="16"/>
                                                              </w:rPr>
                                                            </w:pPr>
                                                            <w:r w:rsidRPr="00C332A3">
                                                              <w:rPr>
                                                                <w:rFonts w:ascii="Arial" w:hAnsi="Arial" w:cs="Arial"/>
                                                                <w:color w:val="000001"/>
                                                                <w:sz w:val="16"/>
                                                                <w:szCs w:val="16"/>
                                                              </w:rPr>
                                                              <w:t> Roelofarendsveen</w:t>
                                                            </w:r>
                                                          </w:p>
                                                        </w:tc>
                                                      </w:tr>
                                                    </w:tbl>
                                                    <w:p w14:paraId="6673A5A1" w14:textId="77777777" w:rsidR="00EE0141" w:rsidRPr="00C332A3" w:rsidRDefault="00EE0141" w:rsidP="00127BA2">
                                                      <w:pPr>
                                                        <w:rPr>
                                                          <w:rFonts w:ascii="Times New Roman" w:eastAsia="Times New Roman" w:hAnsi="Times New Roman" w:cs="Times New Roman"/>
                                                          <w:color w:val="auto"/>
                                                          <w:sz w:val="16"/>
                                                          <w:szCs w:val="16"/>
                                                          <w:lang w:eastAsia="nl-NL"/>
                                                        </w:rPr>
                                                      </w:pPr>
                                                    </w:p>
                                                  </w:tc>
                                                </w:tr>
                                              </w:tbl>
                                              <w:p w14:paraId="6712C432" w14:textId="77777777" w:rsidR="00EE0141" w:rsidRPr="00C332A3" w:rsidRDefault="00EE0141" w:rsidP="00127BA2">
                                                <w:pPr>
                                                  <w:rPr>
                                                    <w:rFonts w:ascii="Times New Roman" w:eastAsia="Times New Roman" w:hAnsi="Times New Roman" w:cs="Times New Roman"/>
                                                    <w:sz w:val="16"/>
                                                    <w:szCs w:val="16"/>
                                                    <w:lang w:eastAsia="nl-NL"/>
                                                  </w:rPr>
                                                </w:pPr>
                                              </w:p>
                                            </w:tc>
                                          </w:tr>
                                        </w:tbl>
                                        <w:p w14:paraId="7CEABD45" w14:textId="77777777" w:rsidR="00EE0141" w:rsidRPr="00C332A3" w:rsidRDefault="00EE0141" w:rsidP="00127BA2">
                                          <w:pPr>
                                            <w:rPr>
                                              <w:rFonts w:ascii="Times New Roman" w:eastAsia="Times New Roman" w:hAnsi="Times New Roman" w:cs="Times New Roman"/>
                                              <w:sz w:val="16"/>
                                              <w:szCs w:val="16"/>
                                              <w:lang w:eastAsia="nl-NL"/>
                                            </w:rPr>
                                          </w:pPr>
                                        </w:p>
                                      </w:tc>
                                    </w:tr>
                                  </w:tbl>
                                  <w:p w14:paraId="4ECBE362" w14:textId="77777777" w:rsidR="00EE0141" w:rsidRPr="00C332A3" w:rsidRDefault="00EE0141" w:rsidP="00127BA2">
                                    <w:pPr>
                                      <w:rPr>
                                        <w:rFonts w:ascii="Times New Roman" w:eastAsia="Times New Roman" w:hAnsi="Times New Roman" w:cs="Times New Roman"/>
                                        <w:sz w:val="16"/>
                                        <w:szCs w:val="16"/>
                                        <w:lang w:eastAsia="nl-NL"/>
                                      </w:rPr>
                                    </w:pPr>
                                  </w:p>
                                </w:tc>
                              </w:tr>
                            </w:tbl>
                            <w:p w14:paraId="4A29B75B" w14:textId="77777777" w:rsidR="00EE0141" w:rsidRPr="00C332A3" w:rsidRDefault="00EE0141" w:rsidP="00127BA2">
                              <w:pPr>
                                <w:rPr>
                                  <w:rFonts w:ascii="Times New Roman" w:eastAsia="Times New Roman" w:hAnsi="Times New Roman" w:cs="Times New Roman"/>
                                  <w:sz w:val="16"/>
                                  <w:szCs w:val="16"/>
                                  <w:lang w:eastAsia="nl-NL"/>
                                </w:rPr>
                              </w:pPr>
                            </w:p>
                          </w:tc>
                        </w:tr>
                      </w:tbl>
                      <w:p w14:paraId="70DB9231" w14:textId="77777777" w:rsidR="00EE0141" w:rsidRPr="00C332A3" w:rsidRDefault="00EE0141" w:rsidP="00127BA2">
                        <w:pPr>
                          <w:rPr>
                            <w:rFonts w:ascii="Times New Roman" w:eastAsia="Times New Roman" w:hAnsi="Times New Roman" w:cs="Times New Roman"/>
                            <w:sz w:val="16"/>
                            <w:szCs w:val="16"/>
                            <w:lang w:eastAsia="nl-NL"/>
                          </w:rPr>
                        </w:pPr>
                      </w:p>
                    </w:tc>
                  </w:tr>
                </w:tbl>
                <w:p w14:paraId="1954ED45" w14:textId="77777777" w:rsidR="00EE0141" w:rsidRPr="00C332A3" w:rsidRDefault="00EE0141" w:rsidP="00127BA2">
                  <w:pPr>
                    <w:rPr>
                      <w:rFonts w:ascii="Times New Roman" w:eastAsia="Times New Roman" w:hAnsi="Times New Roman" w:cs="Times New Roman"/>
                      <w:sz w:val="16"/>
                      <w:szCs w:val="16"/>
                      <w:lang w:eastAsia="nl-NL"/>
                    </w:rPr>
                  </w:pPr>
                </w:p>
              </w:tc>
            </w:tr>
          </w:tbl>
          <w:p w14:paraId="4BD38CEE" w14:textId="77777777" w:rsidR="00EE0141" w:rsidRPr="00C332A3" w:rsidRDefault="00EE0141" w:rsidP="00127BA2">
            <w:pPr>
              <w:rPr>
                <w:rFonts w:ascii="Times New Roman" w:eastAsia="Times New Roman" w:hAnsi="Times New Roman" w:cs="Times New Roman"/>
                <w:sz w:val="16"/>
                <w:szCs w:val="16"/>
                <w:lang w:eastAsia="nl-NL"/>
              </w:rPr>
            </w:pPr>
          </w:p>
        </w:tc>
      </w:tr>
    </w:tbl>
    <w:p w14:paraId="5A4F60F2" w14:textId="77777777" w:rsidR="00EE0141" w:rsidRPr="00C332A3" w:rsidRDefault="00EE0141" w:rsidP="00EE0141">
      <w:pPr>
        <w:rPr>
          <w:rFonts w:ascii="Aptos" w:hAnsi="Aptos" w:cs="Aptos"/>
          <w:sz w:val="16"/>
          <w:szCs w:val="16"/>
        </w:rPr>
      </w:pPr>
    </w:p>
    <w:p w14:paraId="32470CD1" w14:textId="77777777" w:rsidR="00EE0141" w:rsidRPr="00C332A3" w:rsidRDefault="00EE0141" w:rsidP="00EE0141">
      <w:pPr>
        <w:rPr>
          <w:sz w:val="16"/>
          <w:szCs w:val="16"/>
        </w:rPr>
      </w:pPr>
      <w:r w:rsidRPr="00C332A3">
        <w:rPr>
          <w:sz w:val="16"/>
          <w:szCs w:val="16"/>
        </w:rPr>
        <w:t>Beste medewerker,</w:t>
      </w:r>
    </w:p>
    <w:p w14:paraId="6AC36CCA" w14:textId="77777777" w:rsidR="00EE0141" w:rsidRPr="00C332A3" w:rsidRDefault="00EE0141" w:rsidP="00EE0141">
      <w:pPr>
        <w:rPr>
          <w:sz w:val="16"/>
          <w:szCs w:val="16"/>
        </w:rPr>
      </w:pPr>
      <w:r w:rsidRPr="00C332A3">
        <w:rPr>
          <w:sz w:val="16"/>
          <w:szCs w:val="16"/>
        </w:rPr>
        <w:t>Ik ben voor onze studenten een basismodule over BREEAM aan het ontwikkelen. Zie bijlage</w:t>
      </w:r>
    </w:p>
    <w:p w14:paraId="66316A6E" w14:textId="77777777" w:rsidR="00EE0141" w:rsidRPr="00C332A3" w:rsidRDefault="00EE0141" w:rsidP="00EE0141">
      <w:pPr>
        <w:rPr>
          <w:sz w:val="16"/>
          <w:szCs w:val="16"/>
        </w:rPr>
      </w:pPr>
      <w:r w:rsidRPr="00C332A3">
        <w:rPr>
          <w:sz w:val="16"/>
          <w:szCs w:val="16"/>
        </w:rPr>
        <w:t xml:space="preserve">Op de kaft wil ik graag naar een paar van uw panden verwijzen. </w:t>
      </w:r>
    </w:p>
    <w:p w14:paraId="10CCF121" w14:textId="77777777" w:rsidR="00EE0141" w:rsidRPr="00C332A3" w:rsidRDefault="00EE0141" w:rsidP="00EE0141">
      <w:pPr>
        <w:rPr>
          <w:sz w:val="16"/>
          <w:szCs w:val="16"/>
        </w:rPr>
      </w:pPr>
      <w:r w:rsidRPr="00C332A3">
        <w:rPr>
          <w:sz w:val="16"/>
          <w:szCs w:val="16"/>
        </w:rPr>
        <w:t xml:space="preserve">Wilt u / kunt u daar akkoord voor geven? </w:t>
      </w:r>
    </w:p>
    <w:p w14:paraId="214B396F" w14:textId="77777777" w:rsidR="00EE0141" w:rsidRPr="00C332A3" w:rsidRDefault="00EE0141" w:rsidP="00EE0141">
      <w:pPr>
        <w:rPr>
          <w:sz w:val="16"/>
          <w:szCs w:val="16"/>
        </w:rPr>
      </w:pPr>
      <w:r w:rsidRPr="00C332A3">
        <w:rPr>
          <w:sz w:val="16"/>
          <w:szCs w:val="16"/>
        </w:rPr>
        <w:t>Zou heel fijn zijn! Bedankt alvast!</w:t>
      </w:r>
    </w:p>
    <w:p w14:paraId="5DE724E0" w14:textId="77777777" w:rsidR="00EE0141" w:rsidRPr="00C332A3" w:rsidRDefault="00EE0141" w:rsidP="00EE0141">
      <w:pPr>
        <w:rPr>
          <w:sz w:val="16"/>
          <w:szCs w:val="16"/>
        </w:rPr>
      </w:pPr>
    </w:p>
    <w:p w14:paraId="077E7F25" w14:textId="77777777" w:rsidR="00EE0141" w:rsidRPr="00C332A3" w:rsidRDefault="00EE0141" w:rsidP="00EE0141">
      <w:pPr>
        <w:spacing w:after="240"/>
        <w:rPr>
          <w:rFonts w:ascii="Calibri" w:hAnsi="Calibri" w:cs="Calibri"/>
          <w:sz w:val="16"/>
          <w:szCs w:val="16"/>
          <w:lang w:eastAsia="nl-NL"/>
        </w:rPr>
      </w:pPr>
      <w:r w:rsidRPr="00C332A3">
        <w:rPr>
          <w:rFonts w:ascii="Arial" w:hAnsi="Arial" w:cs="Arial"/>
          <w:color w:val="000000"/>
          <w:sz w:val="16"/>
          <w:szCs w:val="16"/>
          <w:lang w:eastAsia="nl-NL"/>
        </w:rPr>
        <w:t>Met vriendelijke groet,</w:t>
      </w:r>
      <w:r w:rsidRPr="00C332A3">
        <w:rPr>
          <w:rFonts w:ascii="Arial" w:hAnsi="Arial" w:cs="Arial"/>
          <w:color w:val="000000"/>
          <w:sz w:val="16"/>
          <w:szCs w:val="16"/>
          <w:lang w:eastAsia="nl-NL"/>
        </w:rPr>
        <w:br/>
      </w:r>
      <w:r w:rsidRPr="00C332A3">
        <w:rPr>
          <w:rFonts w:ascii="Arial" w:hAnsi="Arial" w:cs="Arial"/>
          <w:color w:val="000000"/>
          <w:sz w:val="16"/>
          <w:szCs w:val="16"/>
          <w:lang w:eastAsia="nl-NL"/>
        </w:rPr>
        <w:br/>
      </w:r>
      <w:r w:rsidRPr="00C332A3">
        <w:rPr>
          <w:rFonts w:ascii="Arial" w:hAnsi="Arial" w:cs="Arial"/>
          <w:b/>
          <w:bCs/>
          <w:color w:val="000000"/>
          <w:sz w:val="16"/>
          <w:szCs w:val="16"/>
          <w:lang w:eastAsia="nl-NL"/>
        </w:rPr>
        <w:t>Michel van den Burg</w:t>
      </w:r>
      <w:r w:rsidRPr="00C332A3">
        <w:rPr>
          <w:rFonts w:ascii="Arial" w:hAnsi="Arial" w:cs="Arial"/>
          <w:color w:val="000000"/>
          <w:sz w:val="16"/>
          <w:szCs w:val="16"/>
          <w:lang w:eastAsia="nl-NL"/>
        </w:rPr>
        <w:br/>
        <w:t>Projectleider</w:t>
      </w:r>
      <w:r w:rsidRPr="00C332A3">
        <w:rPr>
          <w:rFonts w:ascii="Calibri" w:hAnsi="Calibri" w:cs="Calibri"/>
          <w:color w:val="000000"/>
          <w:sz w:val="16"/>
          <w:szCs w:val="16"/>
          <w:lang w:eastAsia="nl-NL"/>
        </w:rPr>
        <w:t> </w:t>
      </w:r>
    </w:p>
    <w:p w14:paraId="1AE052C9" w14:textId="77777777" w:rsidR="00EE0141" w:rsidRDefault="00EE0141" w:rsidP="00EE0141">
      <w:pPr>
        <w:rPr>
          <w:rFonts w:ascii="Aptos" w:hAnsi="Aptos" w:cs="Aptos"/>
          <w:lang w:eastAsia="nl-NL"/>
        </w:rPr>
      </w:pPr>
    </w:p>
    <w:p w14:paraId="2AD4A02B" w14:textId="77777777" w:rsidR="00EE0141" w:rsidRPr="00C332A3" w:rsidRDefault="00EE0141" w:rsidP="00EE0141">
      <w:pPr>
        <w:rPr>
          <w:lang w:eastAsia="nl-NL"/>
        </w:rPr>
      </w:pPr>
    </w:p>
    <w:p w14:paraId="3A115F79" w14:textId="77777777" w:rsidR="00EE0141" w:rsidRPr="003D5C1E" w:rsidRDefault="00EE0141" w:rsidP="00EE0141">
      <w:pPr>
        <w:rPr>
          <w:rFonts w:cs="Biome Light"/>
          <w:color w:val="000000" w:themeColor="text1"/>
        </w:rPr>
      </w:pPr>
    </w:p>
    <w:p w14:paraId="4788743B" w14:textId="77777777" w:rsidR="00EE0141" w:rsidRDefault="00EE0141" w:rsidP="00EE0141">
      <w:pPr>
        <w:rPr>
          <w:rFonts w:ascii="Arial" w:hAnsi="Arial" w:cs="Arial"/>
          <w:sz w:val="20"/>
          <w:szCs w:val="20"/>
        </w:rPr>
      </w:pPr>
      <w:r>
        <w:rPr>
          <w:rFonts w:ascii="Arial" w:hAnsi="Arial" w:cs="Arial"/>
          <w:sz w:val="20"/>
          <w:szCs w:val="20"/>
        </w:rPr>
        <w:br w:type="page"/>
      </w:r>
    </w:p>
    <w:p w14:paraId="58DFDC04" w14:textId="77777777" w:rsidR="00EE0141" w:rsidRDefault="00EE0141" w:rsidP="00EE0141">
      <w:pPr>
        <w:rPr>
          <w:rFonts w:ascii="Arial" w:hAnsi="Arial" w:cs="Arial"/>
          <w:color w:val="auto"/>
          <w:sz w:val="20"/>
          <w:szCs w:val="20"/>
        </w:rPr>
      </w:pPr>
      <w:r>
        <w:rPr>
          <w:rFonts w:ascii="Arial" w:hAnsi="Arial" w:cs="Arial"/>
          <w:sz w:val="20"/>
          <w:szCs w:val="20"/>
        </w:rPr>
        <w:lastRenderedPageBreak/>
        <w:t>Hoi Michel,</w:t>
      </w:r>
    </w:p>
    <w:p w14:paraId="1F086477" w14:textId="77777777" w:rsidR="00EE0141" w:rsidRDefault="00EE0141" w:rsidP="00EE0141">
      <w:pPr>
        <w:rPr>
          <w:rFonts w:ascii="Arial" w:hAnsi="Arial" w:cs="Arial"/>
          <w:sz w:val="20"/>
          <w:szCs w:val="20"/>
        </w:rPr>
      </w:pPr>
    </w:p>
    <w:p w14:paraId="2002E8FF" w14:textId="77777777" w:rsidR="00EE0141" w:rsidRDefault="00EE0141" w:rsidP="00EE0141">
      <w:pPr>
        <w:rPr>
          <w:rFonts w:ascii="Arial" w:hAnsi="Arial" w:cs="Arial"/>
          <w:sz w:val="20"/>
          <w:szCs w:val="20"/>
        </w:rPr>
      </w:pPr>
      <w:r>
        <w:rPr>
          <w:rFonts w:ascii="Arial" w:hAnsi="Arial" w:cs="Arial"/>
          <w:sz w:val="20"/>
          <w:szCs w:val="20"/>
        </w:rPr>
        <w:t xml:space="preserve">Dat mag hoor. </w:t>
      </w:r>
    </w:p>
    <w:p w14:paraId="2AB14838" w14:textId="77777777" w:rsidR="00EE0141" w:rsidRDefault="00EE0141" w:rsidP="00EE0141">
      <w:pPr>
        <w:rPr>
          <w:rFonts w:ascii="Arial" w:hAnsi="Arial" w:cs="Arial"/>
          <w:sz w:val="20"/>
          <w:szCs w:val="20"/>
        </w:rPr>
      </w:pPr>
      <w:r>
        <w:rPr>
          <w:rFonts w:ascii="Arial" w:hAnsi="Arial" w:cs="Arial"/>
          <w:sz w:val="20"/>
          <w:szCs w:val="20"/>
        </w:rPr>
        <w:t xml:space="preserve">Mocht je verder nog vragen hebben laat het even weten. </w:t>
      </w:r>
    </w:p>
    <w:p w14:paraId="6E2C4E0E" w14:textId="77777777" w:rsidR="00EE0141" w:rsidRPr="00C332A3" w:rsidRDefault="00EE0141" w:rsidP="00EE0141">
      <w:pPr>
        <w:rPr>
          <w:rFonts w:ascii="Arial" w:hAnsi="Arial" w:cs="Arial"/>
          <w:sz w:val="20"/>
          <w:szCs w:val="20"/>
        </w:rPr>
      </w:pPr>
      <w:r>
        <w:rPr>
          <w:rFonts w:ascii="Arial" w:hAnsi="Arial" w:cs="Arial"/>
          <w:color w:val="000000"/>
          <w:sz w:val="20"/>
          <w:szCs w:val="20"/>
          <w:lang w:eastAsia="nl-NL"/>
          <w14:ligatures w14:val="standardContextual"/>
        </w:rPr>
        <w:t>Met vriendelijke groet,</w:t>
      </w:r>
    </w:p>
    <w:p w14:paraId="34BB5464" w14:textId="77777777" w:rsidR="00EE0141" w:rsidRDefault="00EE0141" w:rsidP="00EE0141">
      <w:pPr>
        <w:spacing w:after="75"/>
        <w:rPr>
          <w:rFonts w:ascii="Arial" w:hAnsi="Arial" w:cs="Arial"/>
          <w:sz w:val="20"/>
          <w:szCs w:val="20"/>
          <w14:ligatures w14:val="standardContextual"/>
        </w:rPr>
      </w:pPr>
      <w:r>
        <w:rPr>
          <w:rFonts w:ascii="Arial" w:hAnsi="Arial" w:cs="Arial"/>
          <w:b/>
          <w:bCs/>
          <w:color w:val="F07305"/>
          <w:sz w:val="20"/>
          <w:szCs w:val="20"/>
          <w:lang w:eastAsia="nl-NL"/>
          <w14:ligatures w14:val="standardContextual"/>
        </w:rPr>
        <w:t>Fiona Evans</w:t>
      </w:r>
      <w:r>
        <w:rPr>
          <w:rFonts w:ascii="Arial" w:hAnsi="Arial" w:cs="Arial"/>
          <w:b/>
          <w:bCs/>
          <w:color w:val="F07305"/>
          <w:sz w:val="20"/>
          <w:szCs w:val="20"/>
          <w:lang w:eastAsia="nl-NL"/>
          <w14:ligatures w14:val="standardContextual"/>
        </w:rPr>
        <w:br/>
      </w:r>
      <w:r>
        <w:rPr>
          <w:rFonts w:ascii="Arial" w:hAnsi="Arial" w:cs="Arial"/>
          <w:i/>
          <w:iCs/>
          <w:color w:val="F07305"/>
          <w:sz w:val="20"/>
          <w:szCs w:val="20"/>
          <w:lang w:eastAsia="nl-NL"/>
          <w14:ligatures w14:val="standardContextual"/>
        </w:rPr>
        <w:t xml:space="preserve">Trainingscoördinator </w:t>
      </w:r>
    </w:p>
    <w:p w14:paraId="11A149FC" w14:textId="77777777" w:rsidR="00EE0141" w:rsidRDefault="00EE0141" w:rsidP="00EE0141">
      <w:pPr>
        <w:spacing w:after="450"/>
        <w:rPr>
          <w:rFonts w:ascii="Arial" w:hAnsi="Arial" w:cs="Arial"/>
          <w:sz w:val="20"/>
          <w:szCs w:val="20"/>
          <w:lang w:val="en-US"/>
          <w14:ligatures w14:val="standardContextual"/>
        </w:rPr>
      </w:pPr>
      <w:r>
        <w:rPr>
          <w:rFonts w:ascii="Arial" w:hAnsi="Arial" w:cs="Arial"/>
          <w:b/>
          <w:bCs/>
          <w:color w:val="666666"/>
          <w:sz w:val="20"/>
          <w:szCs w:val="20"/>
          <w:lang w:val="en-US" w:eastAsia="nl-NL"/>
          <w14:ligatures w14:val="standardContextual"/>
        </w:rPr>
        <w:t>T</w:t>
      </w:r>
      <w:r>
        <w:rPr>
          <w:rFonts w:ascii="Arial" w:hAnsi="Arial" w:cs="Arial"/>
          <w:color w:val="666666"/>
          <w:sz w:val="20"/>
          <w:szCs w:val="20"/>
          <w:lang w:val="en-US" w:eastAsia="nl-NL"/>
          <w14:ligatures w14:val="standardContextual"/>
        </w:rPr>
        <w:t> </w:t>
      </w:r>
      <w:hyperlink r:id="rId75" w:history="1">
        <w:r>
          <w:rPr>
            <w:rStyle w:val="Hyperlink"/>
            <w:rFonts w:ascii="Arial" w:hAnsi="Arial" w:cs="Arial"/>
            <w:color w:val="666666"/>
            <w:sz w:val="20"/>
            <w:szCs w:val="20"/>
            <w:lang w:val="en-US" w:eastAsia="nl-NL"/>
            <w14:ligatures w14:val="standardContextual"/>
          </w:rPr>
          <w:t>088 - 55 80 100</w:t>
        </w:r>
      </w:hyperlink>
      <w:r>
        <w:rPr>
          <w:rFonts w:ascii="Arial" w:hAnsi="Arial" w:cs="Arial"/>
          <w:color w:val="666666"/>
          <w:sz w:val="20"/>
          <w:szCs w:val="20"/>
          <w:lang w:val="en-US" w:eastAsia="nl-NL"/>
          <w14:ligatures w14:val="standardContextual"/>
        </w:rPr>
        <w:t> | </w:t>
      </w:r>
      <w:r>
        <w:rPr>
          <w:rFonts w:ascii="Arial" w:hAnsi="Arial" w:cs="Arial"/>
          <w:b/>
          <w:bCs/>
          <w:color w:val="666666"/>
          <w:sz w:val="20"/>
          <w:szCs w:val="20"/>
          <w:lang w:val="en-US" w:eastAsia="nl-NL"/>
          <w14:ligatures w14:val="standardContextual"/>
        </w:rPr>
        <w:t>E</w:t>
      </w:r>
      <w:r>
        <w:rPr>
          <w:rFonts w:ascii="Arial" w:hAnsi="Arial" w:cs="Arial"/>
          <w:color w:val="666666"/>
          <w:sz w:val="20"/>
          <w:szCs w:val="20"/>
          <w:lang w:val="en-US" w:eastAsia="nl-NL"/>
          <w14:ligatures w14:val="standardContextual"/>
        </w:rPr>
        <w:t> </w:t>
      </w:r>
      <w:hyperlink r:id="rId76" w:history="1">
        <w:r>
          <w:rPr>
            <w:rStyle w:val="Hyperlink"/>
            <w:rFonts w:ascii="Arial" w:hAnsi="Arial" w:cs="Arial"/>
            <w:sz w:val="20"/>
            <w:szCs w:val="20"/>
            <w:lang w:eastAsia="nl-NL"/>
            <w14:ligatures w14:val="standardContextual"/>
          </w:rPr>
          <w:t>academy@dgbc.nl</w:t>
        </w:r>
      </w:hyperlink>
      <w:r>
        <w:rPr>
          <w:rFonts w:ascii="Arial" w:hAnsi="Arial" w:cs="Arial"/>
          <w:sz w:val="20"/>
          <w:szCs w:val="20"/>
          <w:lang w:val="en-US"/>
          <w14:ligatures w14:val="standardContextual"/>
        </w:rPr>
        <w:t xml:space="preserve"> </w:t>
      </w:r>
    </w:p>
    <w:tbl>
      <w:tblPr>
        <w:tblW w:w="0" w:type="auto"/>
        <w:tblCellSpacing w:w="0" w:type="dxa"/>
        <w:tblCellMar>
          <w:left w:w="0" w:type="dxa"/>
          <w:right w:w="0" w:type="dxa"/>
        </w:tblCellMar>
        <w:tblLook w:val="04A0" w:firstRow="1" w:lastRow="0" w:firstColumn="1" w:lastColumn="0" w:noHBand="0" w:noVBand="1"/>
      </w:tblPr>
      <w:tblGrid>
        <w:gridCol w:w="5072"/>
      </w:tblGrid>
      <w:tr w:rsidR="00EE0141" w14:paraId="5EC1BF40" w14:textId="77777777" w:rsidTr="00127BA2">
        <w:trPr>
          <w:tblCellSpacing w:w="0" w:type="dxa"/>
        </w:trPr>
        <w:tc>
          <w:tcPr>
            <w:tcW w:w="0" w:type="auto"/>
            <w:tcMar>
              <w:top w:w="375" w:type="dxa"/>
              <w:left w:w="30" w:type="dxa"/>
              <w:bottom w:w="150" w:type="dxa"/>
              <w:right w:w="30" w:type="dxa"/>
            </w:tcMar>
            <w:vAlign w:val="center"/>
            <w:hideMark/>
          </w:tcPr>
          <w:p w14:paraId="73A01139" w14:textId="77777777" w:rsidR="00EE0141" w:rsidRDefault="00EE0141" w:rsidP="00127BA2">
            <w:pPr>
              <w:spacing w:line="300" w:lineRule="atLeast"/>
              <w:rPr>
                <w:rFonts w:ascii="Aptos" w:hAnsi="Aptos" w:cs="Calibri"/>
                <w:color w:val="auto"/>
                <w:lang w:eastAsia="nl-NL"/>
              </w:rPr>
            </w:pPr>
            <w:r>
              <w:rPr>
                <w:rFonts w:ascii="Arial" w:hAnsi="Arial" w:cs="Arial"/>
                <w:noProof/>
                <w:color w:val="000000"/>
                <w:sz w:val="20"/>
                <w:szCs w:val="20"/>
                <w:lang w:eastAsia="nl-NL"/>
              </w:rPr>
              <w:drawing>
                <wp:inline distT="0" distB="0" distL="0" distR="0" wp14:anchorId="429F92D6" wp14:editId="0B4F7633">
                  <wp:extent cx="990600" cy="426720"/>
                  <wp:effectExtent l="0" t="0" r="0" b="0"/>
                  <wp:docPr id="360720296" name="Afbeelding 11" descr="Afbeelding met tekst, Lettertype, Graphics, schermopname&#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2" descr="Afbeelding met tekst, Lettertype, Graphics, schermopname&#10;&#10;Automatisch gegenereerde beschrijving"/>
                          <pic:cNvPicPr>
                            <a:picLocks noChangeAspect="1" noChangeArrowheads="1"/>
                          </pic:cNvPicPr>
                        </pic:nvPicPr>
                        <pic:blipFill>
                          <a:blip r:embed="rId77" r:link="rId78" cstate="print">
                            <a:extLst>
                              <a:ext uri="{28A0092B-C50C-407E-A947-70E740481C1C}">
                                <a14:useLocalDpi xmlns:a14="http://schemas.microsoft.com/office/drawing/2010/main" val="0"/>
                              </a:ext>
                            </a:extLst>
                          </a:blip>
                          <a:srcRect/>
                          <a:stretch>
                            <a:fillRect/>
                          </a:stretch>
                        </pic:blipFill>
                        <pic:spPr bwMode="auto">
                          <a:xfrm>
                            <a:off x="0" y="0"/>
                            <a:ext cx="995965" cy="429031"/>
                          </a:xfrm>
                          <a:prstGeom prst="rect">
                            <a:avLst/>
                          </a:prstGeom>
                          <a:noFill/>
                          <a:ln>
                            <a:noFill/>
                          </a:ln>
                        </pic:spPr>
                      </pic:pic>
                    </a:graphicData>
                  </a:graphic>
                </wp:inline>
              </w:drawing>
            </w:r>
          </w:p>
        </w:tc>
      </w:tr>
      <w:tr w:rsidR="00EE0141" w14:paraId="3B8360F9" w14:textId="77777777" w:rsidTr="00127BA2">
        <w:trPr>
          <w:tblCellSpacing w:w="0" w:type="dxa"/>
        </w:trPr>
        <w:tc>
          <w:tcPr>
            <w:tcW w:w="0" w:type="auto"/>
            <w:tcMar>
              <w:top w:w="30" w:type="dxa"/>
              <w:left w:w="30" w:type="dxa"/>
              <w:bottom w:w="30" w:type="dxa"/>
              <w:right w:w="30" w:type="dxa"/>
            </w:tcMar>
            <w:vAlign w:val="center"/>
            <w:hideMark/>
          </w:tcPr>
          <w:p w14:paraId="49D2EAB8" w14:textId="77777777" w:rsidR="00EE0141" w:rsidRDefault="00EE0141" w:rsidP="00127BA2">
            <w:pPr>
              <w:spacing w:line="300" w:lineRule="atLeast"/>
              <w:rPr>
                <w:rFonts w:ascii="Aptos" w:hAnsi="Aptos"/>
                <w:lang w:eastAsia="nl-NL"/>
              </w:rPr>
            </w:pPr>
            <w:hyperlink r:id="rId79" w:tooltip="https://eur01.safelinks.protection.outlook.com/?url=https%3A%2F%2Fmaps.google.nl%2Fmaps%3Fq%3DDutch%2520Green%2520Building%2520Council%2C%2520Zuid%2520Hollandlaan%25207%2C%25202596%2520AL%2520Den%2520Haag&amp;data=05%7C02%7Cb.lepelaar%40dgbc.nl%7C8acfe14920bd" w:history="1">
              <w:r>
                <w:rPr>
                  <w:rStyle w:val="Hyperlink"/>
                  <w:rFonts w:ascii="Arial" w:hAnsi="Arial" w:cs="Arial"/>
                  <w:color w:val="393939"/>
                  <w:sz w:val="20"/>
                  <w:szCs w:val="20"/>
                  <w:lang w:eastAsia="nl-NL"/>
                </w:rPr>
                <w:t>DGBC | Benoordenhoutseweg 46 | 2596 BC Den Haag</w:t>
              </w:r>
            </w:hyperlink>
            <w:r>
              <w:rPr>
                <w:rFonts w:ascii="Arial" w:hAnsi="Arial" w:cs="Arial"/>
                <w:color w:val="393939"/>
                <w:sz w:val="20"/>
                <w:szCs w:val="20"/>
                <w:lang w:eastAsia="nl-NL"/>
              </w:rPr>
              <w:t> </w:t>
            </w:r>
            <w:r>
              <w:rPr>
                <w:rFonts w:ascii="Arial" w:hAnsi="Arial" w:cs="Arial"/>
                <w:color w:val="393939"/>
                <w:sz w:val="20"/>
                <w:szCs w:val="20"/>
                <w:lang w:eastAsia="nl-NL"/>
              </w:rPr>
              <w:br/>
            </w:r>
            <w:r>
              <w:rPr>
                <w:rFonts w:ascii="Arial" w:hAnsi="Arial" w:cs="Arial"/>
                <w:b/>
                <w:bCs/>
                <w:color w:val="393939"/>
                <w:sz w:val="20"/>
                <w:szCs w:val="20"/>
                <w:lang w:eastAsia="nl-NL"/>
              </w:rPr>
              <w:t>T</w:t>
            </w:r>
            <w:r>
              <w:rPr>
                <w:rFonts w:ascii="Arial" w:hAnsi="Arial" w:cs="Arial"/>
                <w:color w:val="393939"/>
                <w:sz w:val="20"/>
                <w:szCs w:val="20"/>
                <w:lang w:eastAsia="nl-NL"/>
              </w:rPr>
              <w:t> </w:t>
            </w:r>
            <w:hyperlink r:id="rId80" w:tooltip="tel:+31103032777" w:history="1">
              <w:r>
                <w:rPr>
                  <w:rStyle w:val="Hyperlink"/>
                  <w:rFonts w:ascii="Arial" w:hAnsi="Arial" w:cs="Arial"/>
                  <w:color w:val="393939"/>
                  <w:sz w:val="20"/>
                  <w:szCs w:val="20"/>
                  <w:lang w:eastAsia="nl-NL"/>
                </w:rPr>
                <w:t>+31 (0)88 55 80 100</w:t>
              </w:r>
            </w:hyperlink>
            <w:r>
              <w:rPr>
                <w:rFonts w:ascii="Arial" w:hAnsi="Arial" w:cs="Arial"/>
                <w:color w:val="393939"/>
                <w:sz w:val="20"/>
                <w:szCs w:val="20"/>
                <w:lang w:eastAsia="nl-NL"/>
              </w:rPr>
              <w:t> | </w:t>
            </w:r>
            <w:hyperlink r:id="rId81" w:tooltip="https://eur01.safelinks.protection.outlook.com/?url=https%3A%2F%2Fwww.dgbc.nl%2F&amp;data=05%7C02%7Cb.lepelaar%40dgbc.nl%7C8acfe14920bd4f2900bd08dc4e6e0feb%7C0df3c2985cc844c2a8cf0d3cae2bc1bf%7C0%7C0%7C638471481818121331%7CUnknown%7CTWFpbGZsb3d8eyJWIjoiMC4wLjA" w:history="1">
              <w:r>
                <w:rPr>
                  <w:rStyle w:val="Hyperlink"/>
                  <w:rFonts w:ascii="Arial" w:hAnsi="Arial" w:cs="Arial"/>
                  <w:b/>
                  <w:bCs/>
                  <w:color w:val="EF7505"/>
                  <w:sz w:val="20"/>
                  <w:szCs w:val="20"/>
                  <w:lang w:eastAsia="nl-NL"/>
                </w:rPr>
                <w:t>www.dgbc.nl</w:t>
              </w:r>
            </w:hyperlink>
            <w:r>
              <w:rPr>
                <w:rFonts w:ascii="Arial" w:hAnsi="Arial" w:cs="Arial"/>
                <w:color w:val="393939"/>
                <w:sz w:val="20"/>
                <w:szCs w:val="20"/>
                <w:lang w:eastAsia="nl-NL"/>
              </w:rPr>
              <w:t> | </w:t>
            </w:r>
            <w:hyperlink r:id="rId82" w:tooltip="https://eur01.safelinks.protection.outlook.com/?url=https%3A%2F%2Fwww.breeam.nl%2F&amp;data=05%7C02%7Cb.lepelaar%40dgbc.nl%7C8acfe14920bd4f2900bd08dc4e6e0feb%7C0df3c2985cc844c2a8cf0d3cae2bc1bf%7C0%7C0%7C638471481818128123%7CUnknown%7CTWFpbGZsb3d8eyJWIjoiMC4wL" w:history="1">
              <w:r>
                <w:rPr>
                  <w:rStyle w:val="Hyperlink"/>
                  <w:rFonts w:ascii="Arial" w:hAnsi="Arial" w:cs="Arial"/>
                  <w:b/>
                  <w:bCs/>
                  <w:color w:val="EF7505"/>
                  <w:sz w:val="20"/>
                  <w:szCs w:val="20"/>
                  <w:lang w:eastAsia="nl-NL"/>
                </w:rPr>
                <w:t>www.breeam.nl</w:t>
              </w:r>
            </w:hyperlink>
          </w:p>
        </w:tc>
      </w:tr>
    </w:tbl>
    <w:p w14:paraId="3A2BF8EA" w14:textId="77777777" w:rsidR="00EE0141" w:rsidRDefault="00EE0141" w:rsidP="00EE0141">
      <w:pPr>
        <w:rPr>
          <w:rFonts w:ascii="Aptos" w:hAnsi="Aptos" w:cs="Calibri"/>
          <w:color w:val="000000"/>
          <w:lang w:eastAsia="nl-NL"/>
        </w:rPr>
      </w:pPr>
    </w:p>
    <w:p w14:paraId="43F8F549" w14:textId="77777777" w:rsidR="00EE0141" w:rsidRDefault="00EE0141" w:rsidP="00EE0141">
      <w:pPr>
        <w:rPr>
          <w:rFonts w:ascii="Calibri" w:hAnsi="Calibri" w:cs="Calibri"/>
        </w:rPr>
      </w:pPr>
      <w:r>
        <w:t xml:space="preserve">Thanks Fiona, dan ga ik vooralsnog proberen wat te knippen en plakken van o.a. jullie website en te voorzien van oefenopgaven. Is dat oke? </w:t>
      </w:r>
    </w:p>
    <w:p w14:paraId="40E6C7EA" w14:textId="77777777" w:rsidR="00EE0141" w:rsidRDefault="00EE0141" w:rsidP="00EE0141">
      <w:r>
        <w:t xml:space="preserve">Een echte introductietraining gaat nu nog te ver </w:t>
      </w:r>
      <w:r>
        <w:rPr>
          <w:rFonts w:ascii="Segoe UI Emoji" w:hAnsi="Segoe UI Emoji" w:cs="Segoe UI Emoji"/>
        </w:rPr>
        <w:t>😉</w:t>
      </w:r>
      <w:r>
        <w:t xml:space="preserve"> maar kan en zal ik zeker naar verwijzen. </w:t>
      </w:r>
    </w:p>
    <w:p w14:paraId="7090200A" w14:textId="77777777" w:rsidR="00EE0141" w:rsidRDefault="00EE0141" w:rsidP="00EE0141">
      <w:pPr>
        <w:spacing w:after="240"/>
      </w:pPr>
      <w:r>
        <w:rPr>
          <w:rFonts w:ascii="Arial" w:hAnsi="Arial" w:cs="Arial"/>
          <w:color w:val="000000"/>
          <w:sz w:val="20"/>
          <w:szCs w:val="20"/>
          <w:lang w:eastAsia="nl-NL"/>
        </w:rPr>
        <w:t>Met vriendelijke groet,</w:t>
      </w:r>
      <w:r>
        <w:rPr>
          <w:rFonts w:ascii="Arial" w:hAnsi="Arial" w:cs="Arial"/>
          <w:color w:val="000000"/>
          <w:sz w:val="20"/>
          <w:szCs w:val="20"/>
          <w:lang w:eastAsia="nl-NL"/>
        </w:rPr>
        <w:br/>
      </w:r>
      <w:r>
        <w:rPr>
          <w:rFonts w:ascii="Arial" w:hAnsi="Arial" w:cs="Arial"/>
          <w:color w:val="000000"/>
          <w:sz w:val="20"/>
          <w:szCs w:val="20"/>
          <w:lang w:eastAsia="nl-NL"/>
        </w:rPr>
        <w:br/>
      </w:r>
      <w:r>
        <w:rPr>
          <w:rFonts w:ascii="Arial" w:hAnsi="Arial" w:cs="Arial"/>
          <w:b/>
          <w:bCs/>
          <w:color w:val="000000"/>
          <w:sz w:val="20"/>
          <w:szCs w:val="20"/>
          <w:lang w:eastAsia="nl-NL"/>
        </w:rPr>
        <w:t>Michel van den Burg</w:t>
      </w:r>
      <w:r>
        <w:rPr>
          <w:rFonts w:ascii="Arial" w:hAnsi="Arial" w:cs="Arial"/>
          <w:color w:val="000000"/>
          <w:sz w:val="20"/>
          <w:szCs w:val="20"/>
          <w:lang w:eastAsia="nl-NL"/>
        </w:rPr>
        <w:br/>
        <w:t>Projectleider</w:t>
      </w:r>
      <w:r>
        <w:rPr>
          <w:color w:val="000000"/>
          <w:lang w:eastAsia="nl-NL"/>
        </w:rPr>
        <w:t> </w:t>
      </w:r>
    </w:p>
    <w:p w14:paraId="50DA47A3" w14:textId="7B0F1641" w:rsidR="004E050B" w:rsidRPr="00EE0141" w:rsidRDefault="004E050B">
      <w:pPr>
        <w:rPr>
          <w:rFonts w:ascii="Calibri" w:hAnsi="Calibri" w:cs="Calibri"/>
        </w:rPr>
      </w:pPr>
    </w:p>
    <w:p w14:paraId="149839B1" w14:textId="77777777" w:rsidR="00193474" w:rsidRDefault="00193474">
      <w:pPr>
        <w:rPr>
          <w:rFonts w:ascii="Biome" w:eastAsia="Times New Roman" w:hAnsi="Biome" w:cstheme="majorBidi"/>
          <w:color w:val="5E1741"/>
          <w:sz w:val="32"/>
          <w:szCs w:val="32"/>
          <w:lang w:eastAsia="nl-NL"/>
        </w:rPr>
      </w:pPr>
      <w:r>
        <w:rPr>
          <w:rFonts w:eastAsia="Times New Roman"/>
          <w:lang w:eastAsia="nl-NL"/>
        </w:rPr>
        <w:br w:type="page"/>
      </w:r>
    </w:p>
    <w:p w14:paraId="16F48EE3" w14:textId="675FF9AB" w:rsidR="00193474" w:rsidRPr="00203D72" w:rsidRDefault="00C442F7" w:rsidP="00DD6EC7">
      <w:pPr>
        <w:pStyle w:val="Kop1"/>
        <w:numPr>
          <w:ilvl w:val="0"/>
          <w:numId w:val="2"/>
        </w:numPr>
        <w:ind w:left="426"/>
        <w:rPr>
          <w:rFonts w:eastAsia="Times New Roman"/>
          <w:sz w:val="22"/>
          <w:szCs w:val="22"/>
          <w:lang w:eastAsia="nl-NL"/>
        </w:rPr>
      </w:pPr>
      <w:bookmarkStart w:id="58" w:name="_Toc209106659"/>
      <w:r w:rsidRPr="00203D72">
        <w:rPr>
          <w:rFonts w:eastAsia="Times New Roman"/>
          <w:lang w:eastAsia="nl-NL"/>
        </w:rPr>
        <w:lastRenderedPageBreak/>
        <w:t>Contact</w:t>
      </w:r>
      <w:r w:rsidR="00193474" w:rsidRPr="00203D72">
        <w:rPr>
          <w:rFonts w:eastAsia="Times New Roman"/>
          <w:lang w:eastAsia="nl-NL"/>
        </w:rPr>
        <w:t>personen</w:t>
      </w:r>
      <w:bookmarkEnd w:id="58"/>
      <w:r w:rsidR="00203D72">
        <w:rPr>
          <w:rFonts w:eastAsia="Times New Roman"/>
          <w:lang w:eastAsia="nl-NL"/>
        </w:rPr>
        <w:br/>
      </w:r>
    </w:p>
    <w:p w14:paraId="0D18B6D3" w14:textId="2E50E59B" w:rsidR="00886EB5" w:rsidRPr="004D4CD6" w:rsidRDefault="00C442F7" w:rsidP="00DD6EC7">
      <w:pPr>
        <w:rPr>
          <w:b/>
          <w:bCs/>
          <w:color w:val="5E1741"/>
          <w:lang w:eastAsia="nl-NL"/>
        </w:rPr>
      </w:pPr>
      <w:r w:rsidRPr="00203D72">
        <w:rPr>
          <w:b/>
          <w:bCs/>
          <w:color w:val="5E1741"/>
          <w:lang w:eastAsia="nl-NL"/>
        </w:rPr>
        <w:t>Kevin Hereijgers Yonder</w:t>
      </w:r>
      <w:r w:rsidR="00873795" w:rsidRPr="00203D72">
        <w:rPr>
          <w:b/>
          <w:bCs/>
          <w:color w:val="5E1741"/>
          <w:lang w:eastAsia="nl-NL"/>
        </w:rPr>
        <w:t xml:space="preserve"> </w:t>
      </w:r>
      <w:r w:rsidR="00203D72" w:rsidRPr="00203D72">
        <w:rPr>
          <w:b/>
          <w:bCs/>
          <w:color w:val="5E1741"/>
          <w:lang w:eastAsia="nl-NL"/>
        </w:rPr>
        <w:t>–</w:t>
      </w:r>
      <w:r w:rsidR="00873795" w:rsidRPr="00203D72">
        <w:rPr>
          <w:b/>
          <w:bCs/>
          <w:color w:val="5E1741"/>
          <w:lang w:eastAsia="nl-NL"/>
        </w:rPr>
        <w:t xml:space="preserve"> Tegenlezen</w:t>
      </w:r>
      <w:r w:rsidR="00203D72" w:rsidRPr="00203D72">
        <w:rPr>
          <w:b/>
          <w:bCs/>
          <w:color w:val="5E1741"/>
          <w:lang w:eastAsia="nl-NL"/>
        </w:rPr>
        <w:br/>
      </w:r>
      <w:r w:rsidRPr="00203D72">
        <w:rPr>
          <w:lang w:eastAsia="nl-NL"/>
        </w:rPr>
        <w:t xml:space="preserve">Docent Bouwkunde, Opleidingsontwerper, BPV /Begeleider </w:t>
      </w:r>
      <w:r w:rsidR="00203D72" w:rsidRPr="00203D72">
        <w:rPr>
          <w:b/>
          <w:bCs/>
          <w:lang w:eastAsia="nl-NL"/>
        </w:rPr>
        <w:br/>
      </w:r>
      <w:r w:rsidRPr="00203D72">
        <w:rPr>
          <w:lang w:eastAsia="nl-NL"/>
        </w:rPr>
        <w:t xml:space="preserve">06 – 39 11 46 95 / </w:t>
      </w:r>
      <w:hyperlink r:id="rId83" w:history="1">
        <w:r w:rsidRPr="00203D72">
          <w:rPr>
            <w:rStyle w:val="Hyperlink"/>
            <w:rFonts w:cs="Biome Light"/>
            <w:color w:val="767588"/>
            <w:lang w:eastAsia="nl-NL"/>
          </w:rPr>
          <w:t>khereijgers@yonder.nl</w:t>
        </w:r>
      </w:hyperlink>
      <w:r w:rsidR="00203D72">
        <w:rPr>
          <w:b/>
          <w:bCs/>
          <w:lang w:eastAsia="nl-NL"/>
        </w:rPr>
        <w:br/>
      </w:r>
      <w:r w:rsidR="00203D72">
        <w:rPr>
          <w:b/>
          <w:bCs/>
          <w:lang w:eastAsia="nl-NL"/>
        </w:rPr>
        <w:br/>
      </w:r>
      <w:r w:rsidRPr="00203D72">
        <w:rPr>
          <w:b/>
          <w:bCs/>
          <w:color w:val="5E1741"/>
          <w:lang w:eastAsia="nl-NL"/>
        </w:rPr>
        <w:t>Fred Reniers ZNI BV</w:t>
      </w:r>
      <w:r w:rsidR="00873795" w:rsidRPr="00203D72">
        <w:rPr>
          <w:b/>
          <w:bCs/>
          <w:color w:val="5E1741"/>
          <w:lang w:eastAsia="nl-NL"/>
        </w:rPr>
        <w:t xml:space="preserve"> </w:t>
      </w:r>
      <w:r w:rsidR="00203D72" w:rsidRPr="00203D72">
        <w:rPr>
          <w:b/>
          <w:bCs/>
          <w:color w:val="5E1741"/>
          <w:lang w:eastAsia="nl-NL"/>
        </w:rPr>
        <w:t>–</w:t>
      </w:r>
      <w:r w:rsidR="00873795" w:rsidRPr="00203D72">
        <w:rPr>
          <w:b/>
          <w:bCs/>
          <w:color w:val="5E1741"/>
          <w:lang w:eastAsia="nl-NL"/>
        </w:rPr>
        <w:t xml:space="preserve"> Voorbeeldcasusdocument</w:t>
      </w:r>
      <w:r w:rsidR="00203D72" w:rsidRPr="00203D72">
        <w:rPr>
          <w:b/>
          <w:bCs/>
          <w:color w:val="5E1741"/>
          <w:lang w:eastAsia="nl-NL"/>
        </w:rPr>
        <w:br/>
      </w:r>
      <w:hyperlink r:id="rId84" w:history="1">
        <w:r w:rsidR="00203D72" w:rsidRPr="00203D72">
          <w:rPr>
            <w:rStyle w:val="Hyperlink"/>
            <w:rFonts w:cs="Biome Light"/>
            <w:color w:val="767588"/>
            <w:lang w:eastAsia="nl-NL"/>
          </w:rPr>
          <w:t>freniers@znibv.nl</w:t>
        </w:r>
      </w:hyperlink>
      <w:r w:rsidRPr="00203D72">
        <w:rPr>
          <w:lang w:eastAsia="nl-NL"/>
        </w:rPr>
        <w:t xml:space="preserve">  / </w:t>
      </w:r>
      <w:hyperlink r:id="rId85" w:history="1">
        <w:r w:rsidRPr="00203D72">
          <w:rPr>
            <w:rStyle w:val="Hyperlink"/>
            <w:rFonts w:cs="Biome Light"/>
            <w:color w:val="767588"/>
            <w:lang w:eastAsia="nl-NL"/>
          </w:rPr>
          <w:t>https://www.uhuw.nl/</w:t>
        </w:r>
      </w:hyperlink>
      <w:r w:rsidR="00203D72" w:rsidRPr="00203D72">
        <w:rPr>
          <w:b/>
          <w:bCs/>
          <w:lang w:eastAsia="nl-NL"/>
        </w:rPr>
        <w:br/>
      </w:r>
      <w:r w:rsidRPr="00203D72">
        <w:rPr>
          <w:lang w:eastAsia="nl-NL"/>
        </w:rPr>
        <w:t xml:space="preserve">Rhijnkant 1,  5056 JH  Berkel-Enschot           </w:t>
      </w:r>
      <w:r w:rsidR="00203D72" w:rsidRPr="00203D72">
        <w:rPr>
          <w:b/>
          <w:bCs/>
          <w:lang w:eastAsia="nl-NL"/>
        </w:rPr>
        <w:br/>
      </w:r>
      <w:r w:rsidRPr="00203D72">
        <w:rPr>
          <w:lang w:val="de-DE" w:eastAsia="nl-NL"/>
        </w:rPr>
        <w:t>T: 013-5299200    </w:t>
      </w:r>
      <w:r w:rsidRPr="00203D72">
        <w:rPr>
          <w:lang w:val="de-DE"/>
        </w:rPr>
        <w:t>0620000396  </w:t>
      </w:r>
      <w:r w:rsidR="00203D72" w:rsidRPr="00203D72">
        <w:rPr>
          <w:b/>
          <w:bCs/>
          <w:lang w:eastAsia="nl-NL"/>
        </w:rPr>
        <w:br/>
      </w:r>
      <w:r w:rsidRPr="00203D72">
        <w:rPr>
          <w:lang w:val="de-DE" w:eastAsia="nl-NL"/>
        </w:rPr>
        <w:t xml:space="preserve">E: </w:t>
      </w:r>
      <w:hyperlink r:id="rId86" w:history="1">
        <w:r w:rsidRPr="00203D72">
          <w:rPr>
            <w:rStyle w:val="Hyperlink"/>
            <w:rFonts w:cs="Biome Light"/>
            <w:color w:val="767588"/>
            <w:lang w:val="de-DE" w:eastAsia="nl-NL"/>
          </w:rPr>
          <w:t>info@znibv.nl</w:t>
        </w:r>
      </w:hyperlink>
      <w:r w:rsidRPr="00203D72">
        <w:rPr>
          <w:lang w:val="de-DE" w:eastAsia="nl-NL"/>
        </w:rPr>
        <w:t xml:space="preserve">  </w:t>
      </w:r>
      <w:r w:rsidR="00BE6C21" w:rsidRPr="00203D72">
        <w:rPr>
          <w:lang w:val="de-DE" w:eastAsia="nl-NL"/>
        </w:rPr>
        <w:t xml:space="preserve"> </w:t>
      </w:r>
      <w:r w:rsidRPr="00203D72">
        <w:rPr>
          <w:lang w:val="de-DE" w:eastAsia="nl-NL"/>
        </w:rPr>
        <w:t xml:space="preserve">I: </w:t>
      </w:r>
      <w:hyperlink r:id="rId87" w:history="1">
        <w:r w:rsidRPr="00203D72">
          <w:rPr>
            <w:rStyle w:val="Hyperlink"/>
            <w:rFonts w:cs="Biome Light"/>
            <w:color w:val="767588"/>
            <w:lang w:val="de-DE" w:eastAsia="nl-NL"/>
          </w:rPr>
          <w:t>https://www.znibv.nl/</w:t>
        </w:r>
      </w:hyperlink>
      <w:r w:rsidRPr="00203D72">
        <w:rPr>
          <w:lang w:val="de-DE" w:eastAsia="nl-NL"/>
        </w:rPr>
        <w:t>                                                                                 </w:t>
      </w:r>
      <w:r w:rsidR="00203D72">
        <w:rPr>
          <w:b/>
          <w:bCs/>
          <w:lang w:eastAsia="nl-NL"/>
        </w:rPr>
        <w:br/>
      </w:r>
      <w:r w:rsidR="00203D72">
        <w:rPr>
          <w:b/>
          <w:bCs/>
          <w:lang w:eastAsia="nl-NL"/>
        </w:rPr>
        <w:br/>
      </w:r>
      <w:r w:rsidR="005F75F5" w:rsidRPr="00203D72">
        <w:rPr>
          <w:b/>
          <w:bCs/>
          <w:color w:val="5E1741"/>
        </w:rPr>
        <w:t xml:space="preserve">Heerkens van Bavel </w:t>
      </w:r>
      <w:r w:rsidR="00886EB5" w:rsidRPr="00203D72">
        <w:rPr>
          <w:b/>
          <w:bCs/>
          <w:color w:val="5E1741"/>
        </w:rPr>
        <w:t>–</w:t>
      </w:r>
      <w:r w:rsidR="00873795" w:rsidRPr="00203D72">
        <w:rPr>
          <w:b/>
          <w:bCs/>
          <w:color w:val="5E1741"/>
        </w:rPr>
        <w:t xml:space="preserve"> Excursiekansen</w:t>
      </w:r>
      <w:r w:rsidR="00203D72" w:rsidRPr="00203D72">
        <w:rPr>
          <w:b/>
          <w:bCs/>
          <w:color w:val="5E1741"/>
        </w:rPr>
        <w:br/>
      </w:r>
      <w:r w:rsidR="005F75F5" w:rsidRPr="00203D72">
        <w:t xml:space="preserve">Didier Pijnenburg </w:t>
      </w:r>
      <w:r w:rsidR="00886EB5" w:rsidRPr="00203D72">
        <w:t>(</w:t>
      </w:r>
      <w:r w:rsidR="005F75F5" w:rsidRPr="00203D72">
        <w:t xml:space="preserve">commercieel manager </w:t>
      </w:r>
      <w:r w:rsidR="00886EB5" w:rsidRPr="00203D72">
        <w:t xml:space="preserve">/ </w:t>
      </w:r>
      <w:r w:rsidR="005F75F5" w:rsidRPr="00203D72">
        <w:t>voorzitter van stuurgroep</w:t>
      </w:r>
      <w:r w:rsidR="005B6737" w:rsidRPr="00203D72">
        <w:t xml:space="preserve"> DBNL</w:t>
      </w:r>
      <w:r w:rsidR="00886EB5" w:rsidRPr="00203D72">
        <w:t>)</w:t>
      </w:r>
      <w:r w:rsidR="005F75F5" w:rsidRPr="00203D72">
        <w:t xml:space="preserve"> </w:t>
      </w:r>
      <w:r w:rsidR="00203D72" w:rsidRPr="00203D72">
        <w:rPr>
          <w:b/>
          <w:bCs/>
        </w:rPr>
        <w:br/>
      </w:r>
      <w:hyperlink r:id="rId88" w:history="1">
        <w:r w:rsidR="00203D72" w:rsidRPr="00203D72">
          <w:rPr>
            <w:rStyle w:val="Hyperlink"/>
            <w:rFonts w:cs="Biome Light"/>
            <w:color w:val="767588"/>
          </w:rPr>
          <w:t>d.pijnenburg@hvbbouw.nl</w:t>
        </w:r>
      </w:hyperlink>
      <w:r w:rsidR="005F75F5" w:rsidRPr="00203D72">
        <w:t xml:space="preserve"> 0613045969 (via Marieke Drabbe)</w:t>
      </w:r>
      <w:r w:rsidR="00203D72">
        <w:rPr>
          <w:b/>
          <w:bCs/>
          <w:lang w:eastAsia="nl-NL"/>
        </w:rPr>
        <w:br/>
      </w:r>
      <w:r w:rsidR="00203D72">
        <w:rPr>
          <w:b/>
          <w:bCs/>
          <w:lang w:eastAsia="nl-NL"/>
        </w:rPr>
        <w:br/>
      </w:r>
      <w:r w:rsidR="005B6737" w:rsidRPr="00203D72">
        <w:rPr>
          <w:b/>
          <w:bCs/>
          <w:color w:val="5E1741"/>
        </w:rPr>
        <w:t>SPIE</w:t>
      </w:r>
      <w:r w:rsidR="00886EB5" w:rsidRPr="00203D72">
        <w:rPr>
          <w:b/>
          <w:bCs/>
          <w:color w:val="5E1741"/>
        </w:rPr>
        <w:t xml:space="preserve"> </w:t>
      </w:r>
      <w:r w:rsidR="00203D72">
        <w:rPr>
          <w:b/>
          <w:bCs/>
          <w:color w:val="5E1741"/>
        </w:rPr>
        <w:t>–</w:t>
      </w:r>
      <w:r w:rsidR="00886EB5" w:rsidRPr="00203D72">
        <w:rPr>
          <w:b/>
          <w:bCs/>
          <w:color w:val="5E1741"/>
        </w:rPr>
        <w:t xml:space="preserve"> Docenttrainer</w:t>
      </w:r>
      <w:r w:rsidR="00203D72">
        <w:rPr>
          <w:b/>
          <w:bCs/>
          <w:lang w:eastAsia="nl-NL"/>
        </w:rPr>
        <w:br/>
      </w:r>
      <w:r w:rsidR="003D5C1E" w:rsidRPr="00203D72">
        <w:t xml:space="preserve">Charly Nelemans heeft Anke van Leeuwen </w:t>
      </w:r>
      <w:r w:rsidR="00886EB5" w:rsidRPr="00203D72">
        <w:t>voorgesteld</w:t>
      </w:r>
      <w:r w:rsidR="003D5C1E" w:rsidRPr="00203D72">
        <w:t xml:space="preserve"> als lesgever voor docenten. </w:t>
      </w:r>
      <w:r w:rsidR="00277218" w:rsidRPr="00203D72">
        <w:t>Haar contactgegevens zijn opgenomen in de docentenhandleiding</w:t>
      </w:r>
      <w:r w:rsidR="00203D72">
        <w:rPr>
          <w:b/>
          <w:bCs/>
          <w:lang w:eastAsia="nl-NL"/>
        </w:rPr>
        <w:br/>
      </w:r>
      <w:hyperlink r:id="rId89" w:history="1">
        <w:r w:rsidR="00203D72" w:rsidRPr="00203D72">
          <w:rPr>
            <w:rStyle w:val="Hyperlink"/>
            <w:rFonts w:cs="Biome Light"/>
            <w:color w:val="767588"/>
            <w:lang w:eastAsia="nl-NL"/>
          </w:rPr>
          <w:t>www.spie-nl.com</w:t>
        </w:r>
      </w:hyperlink>
      <w:r w:rsidR="005F75F5" w:rsidRPr="00203D72">
        <w:rPr>
          <w:lang w:eastAsia="nl-NL"/>
        </w:rPr>
        <w:t xml:space="preserve"> </w:t>
      </w:r>
      <w:r w:rsidR="00203D72" w:rsidRPr="00203D72">
        <w:rPr>
          <w:b/>
          <w:bCs/>
          <w:lang w:eastAsia="nl-NL"/>
        </w:rPr>
        <w:br/>
      </w:r>
      <w:r w:rsidR="00203D72">
        <w:rPr>
          <w:b/>
          <w:bCs/>
          <w:lang w:eastAsia="nl-NL"/>
        </w:rPr>
        <w:br/>
      </w:r>
      <w:hyperlink r:id="rId90" w:history="1">
        <w:r w:rsidR="00203D72" w:rsidRPr="004D4CD6">
          <w:rPr>
            <w:rStyle w:val="Hyperlink"/>
            <w:b/>
            <w:bCs/>
            <w:color w:val="5E1741"/>
            <w:lang w:eastAsia="nl-NL"/>
          </w:rPr>
          <w:t>www.q4.nl</w:t>
        </w:r>
      </w:hyperlink>
      <w:r w:rsidR="00886EB5" w:rsidRPr="004D4CD6">
        <w:rPr>
          <w:b/>
          <w:bCs/>
          <w:color w:val="5E1741"/>
          <w:lang w:eastAsia="nl-NL"/>
        </w:rPr>
        <w:t xml:space="preserve"> – mogelijke gastlessen?</w:t>
      </w:r>
      <w:r w:rsidR="00203D72" w:rsidRPr="004D4CD6">
        <w:rPr>
          <w:b/>
          <w:bCs/>
          <w:color w:val="5E1741"/>
          <w:lang w:eastAsia="nl-NL"/>
        </w:rPr>
        <w:br/>
      </w:r>
      <w:hyperlink r:id="rId91" w:tgtFrame="_blank" w:history="1">
        <w:r w:rsidR="005B6737" w:rsidRPr="00203D72">
          <w:rPr>
            <w:color w:val="000000" w:themeColor="text1"/>
            <w:lang w:eastAsia="nl-NL"/>
          </w:rPr>
          <w:t>Schijfstraat 12, 5061 KB OISTERWIJK</w:t>
        </w:r>
      </w:hyperlink>
      <w:r w:rsidR="00203D72">
        <w:rPr>
          <w:b/>
          <w:bCs/>
          <w:lang w:eastAsia="nl-NL"/>
        </w:rPr>
        <w:br/>
      </w:r>
      <w:hyperlink r:id="rId92" w:history="1">
        <w:r w:rsidR="005B6737" w:rsidRPr="00203D72">
          <w:rPr>
            <w:color w:val="000000" w:themeColor="text1"/>
            <w:lang w:eastAsia="nl-NL"/>
          </w:rPr>
          <w:t>013 202 1910</w:t>
        </w:r>
      </w:hyperlink>
      <w:r w:rsidR="004D4CD6">
        <w:rPr>
          <w:b/>
          <w:bCs/>
          <w:lang w:eastAsia="nl-NL"/>
        </w:rPr>
        <w:br/>
      </w:r>
      <w:r w:rsidR="004D4CD6">
        <w:rPr>
          <w:b/>
          <w:bCs/>
          <w:lang w:eastAsia="nl-NL"/>
        </w:rPr>
        <w:br/>
      </w:r>
      <w:r w:rsidR="00886EB5" w:rsidRPr="004D4CD6">
        <w:rPr>
          <w:b/>
          <w:bCs/>
          <w:color w:val="5E1741"/>
          <w:lang w:eastAsia="nl-NL"/>
        </w:rPr>
        <w:t>Stoneweg – eigenaar Bastion Willemsplein 2/4 Den Bosch:</w:t>
      </w:r>
    </w:p>
    <w:p w14:paraId="3E170C0C" w14:textId="4E34DFDD" w:rsidR="003109D7" w:rsidRPr="004D4CD6" w:rsidRDefault="00886EB5">
      <w:pPr>
        <w:rPr>
          <w:color w:val="000000" w:themeColor="text1"/>
          <w:lang w:eastAsia="nl-NL"/>
        </w:rPr>
      </w:pPr>
      <w:r w:rsidRPr="00203D72">
        <w:rPr>
          <w:noProof/>
          <w:color w:val="000000" w:themeColor="text1"/>
          <w:lang w:eastAsia="nl-NL"/>
        </w:rPr>
        <w:drawing>
          <wp:inline distT="0" distB="0" distL="0" distR="0" wp14:anchorId="6FABD696" wp14:editId="69ED1E61">
            <wp:extent cx="1518286" cy="1540696"/>
            <wp:effectExtent l="0" t="0" r="5715" b="2540"/>
            <wp:docPr id="1973381020"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3381020" name=""/>
                    <pic:cNvPicPr/>
                  </pic:nvPicPr>
                  <pic:blipFill>
                    <a:blip r:embed="rId93"/>
                    <a:stretch>
                      <a:fillRect/>
                    </a:stretch>
                  </pic:blipFill>
                  <pic:spPr>
                    <a:xfrm>
                      <a:off x="0" y="0"/>
                      <a:ext cx="1523493" cy="1545980"/>
                    </a:xfrm>
                    <a:prstGeom prst="rect">
                      <a:avLst/>
                    </a:prstGeom>
                  </pic:spPr>
                </pic:pic>
              </a:graphicData>
            </a:graphic>
          </wp:inline>
        </w:drawing>
      </w:r>
      <w:r w:rsidR="004D4CD6">
        <w:rPr>
          <w:color w:val="000000" w:themeColor="text1"/>
          <w:lang w:eastAsia="nl-NL"/>
        </w:rPr>
        <w:br/>
      </w:r>
      <w:r w:rsidR="004D4CD6">
        <w:rPr>
          <w:color w:val="000000" w:themeColor="text1"/>
          <w:lang w:eastAsia="nl-NL"/>
        </w:rPr>
        <w:br/>
      </w:r>
      <w:r w:rsidRPr="004D4CD6">
        <w:rPr>
          <w:rFonts w:cs="Biome Light"/>
          <w:b/>
          <w:bCs/>
          <w:color w:val="5E1741"/>
        </w:rPr>
        <w:t>Essent – huurder Bastion</w:t>
      </w:r>
    </w:p>
    <w:p w14:paraId="7B6A86C0" w14:textId="72DF24D4" w:rsidR="003D5C1E" w:rsidRPr="00203D72" w:rsidRDefault="00886EB5">
      <w:pPr>
        <w:rPr>
          <w:rFonts w:cs="Biome Light"/>
          <w:b/>
          <w:bCs/>
          <w:color w:val="000000" w:themeColor="text1"/>
        </w:rPr>
      </w:pPr>
      <w:r w:rsidRPr="00203D72">
        <w:rPr>
          <w:rFonts w:cs="Biome Light"/>
          <w:b/>
          <w:bCs/>
          <w:noProof/>
          <w:color w:val="000000" w:themeColor="text1"/>
        </w:rPr>
        <w:drawing>
          <wp:inline distT="0" distB="0" distL="0" distR="0" wp14:anchorId="366B0B76" wp14:editId="43A382D6">
            <wp:extent cx="5760720" cy="1297940"/>
            <wp:effectExtent l="0" t="0" r="0" b="0"/>
            <wp:docPr id="606839429"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839429" name=""/>
                    <pic:cNvPicPr/>
                  </pic:nvPicPr>
                  <pic:blipFill>
                    <a:blip r:embed="rId94"/>
                    <a:stretch>
                      <a:fillRect/>
                    </a:stretch>
                  </pic:blipFill>
                  <pic:spPr>
                    <a:xfrm>
                      <a:off x="0" y="0"/>
                      <a:ext cx="5760720" cy="1297940"/>
                    </a:xfrm>
                    <a:prstGeom prst="rect">
                      <a:avLst/>
                    </a:prstGeom>
                  </pic:spPr>
                </pic:pic>
              </a:graphicData>
            </a:graphic>
          </wp:inline>
        </w:drawing>
      </w:r>
      <w:r w:rsidRPr="00203D72">
        <w:rPr>
          <w:rFonts w:cs="Biome Light"/>
          <w:b/>
          <w:bCs/>
          <w:color w:val="000000" w:themeColor="text1"/>
        </w:rPr>
        <w:t xml:space="preserve"> </w:t>
      </w:r>
      <w:r w:rsidR="003D5C1E" w:rsidRPr="00203D72">
        <w:rPr>
          <w:rFonts w:cs="Biome Light"/>
          <w:b/>
          <w:bCs/>
          <w:color w:val="000000" w:themeColor="text1"/>
        </w:rPr>
        <w:br w:type="page"/>
      </w:r>
    </w:p>
    <w:p w14:paraId="0F59E007" w14:textId="03C2F01B" w:rsidR="00EE0141" w:rsidRPr="00DD6EC7" w:rsidRDefault="00EE0141" w:rsidP="003109D7">
      <w:pPr>
        <w:pStyle w:val="Kop1"/>
        <w:numPr>
          <w:ilvl w:val="0"/>
          <w:numId w:val="2"/>
        </w:numPr>
        <w:ind w:left="426"/>
        <w:rPr>
          <w:rFonts w:eastAsia="Times New Roman"/>
          <w:lang w:eastAsia="nl-NL"/>
        </w:rPr>
      </w:pPr>
      <w:bookmarkStart w:id="59" w:name="_Toc209106660"/>
      <w:r w:rsidRPr="00EE0141">
        <w:rPr>
          <w:rFonts w:eastAsia="Times New Roman"/>
          <w:lang w:eastAsia="nl-NL"/>
        </w:rPr>
        <w:lastRenderedPageBreak/>
        <w:t>Projecten</w:t>
      </w:r>
      <w:bookmarkEnd w:id="59"/>
    </w:p>
    <w:bookmarkStart w:id="60" w:name="_Hlk191040315"/>
    <w:p w14:paraId="1996AC2D" w14:textId="6DFC674A" w:rsidR="003D5C1E" w:rsidRPr="004D4CD6" w:rsidRDefault="003D5C1E" w:rsidP="003D5C1E">
      <w:pPr>
        <w:pStyle w:val="Lijstalinea"/>
        <w:numPr>
          <w:ilvl w:val="0"/>
          <w:numId w:val="14"/>
        </w:numPr>
        <w:spacing w:before="360" w:after="675" w:line="240" w:lineRule="auto"/>
        <w:outlineLvl w:val="1"/>
        <w:rPr>
          <w:rFonts w:cs="Biome Light"/>
        </w:rPr>
      </w:pPr>
      <w:r w:rsidRPr="004D4CD6">
        <w:rPr>
          <w:rFonts w:cs="Biome Light"/>
        </w:rPr>
        <w:fldChar w:fldCharType="begin"/>
      </w:r>
      <w:r w:rsidRPr="004D4CD6">
        <w:rPr>
          <w:rFonts w:cs="Biome Light"/>
        </w:rPr>
        <w:instrText>HYPERLINK "https://www.breeam.nl/projecten/het-bastion-15611"</w:instrText>
      </w:r>
      <w:r w:rsidRPr="004D4CD6">
        <w:rPr>
          <w:rFonts w:cs="Biome Light"/>
        </w:rPr>
      </w:r>
      <w:r w:rsidRPr="004D4CD6">
        <w:rPr>
          <w:rFonts w:cs="Biome Light"/>
        </w:rPr>
        <w:fldChar w:fldCharType="separate"/>
      </w:r>
      <w:bookmarkStart w:id="61" w:name="_Toc209106661"/>
      <w:r w:rsidRPr="004D4CD6">
        <w:rPr>
          <w:rFonts w:cs="Biome Light"/>
          <w:u w:val="single"/>
        </w:rPr>
        <w:t>Het Bastion - BREEAM-NL</w:t>
      </w:r>
      <w:r w:rsidRPr="004D4CD6">
        <w:rPr>
          <w:rFonts w:cs="Biome Light"/>
        </w:rPr>
        <w:fldChar w:fldCharType="end"/>
      </w:r>
      <w:r w:rsidRPr="004D4CD6">
        <w:rPr>
          <w:rFonts w:cs="Biome Light"/>
        </w:rPr>
        <w:t xml:space="preserve"> </w:t>
      </w:r>
      <w:r w:rsidR="00886EB5" w:rsidRPr="004D4CD6">
        <w:rPr>
          <w:rFonts w:cs="Biome Light"/>
        </w:rPr>
        <w:t xml:space="preserve">Willemsplein 2 en 4 </w:t>
      </w:r>
      <w:r w:rsidRPr="004D4CD6">
        <w:rPr>
          <w:rFonts w:cs="Biome Light"/>
        </w:rPr>
        <w:t xml:space="preserve">Den Bosch. Makelaar </w:t>
      </w:r>
      <w:r w:rsidR="00277218" w:rsidRPr="004D4CD6">
        <w:rPr>
          <w:rFonts w:cs="Biome Light"/>
        </w:rPr>
        <w:t xml:space="preserve">en Stefan van Lith (Ulehake) </w:t>
      </w:r>
      <w:r w:rsidRPr="004D4CD6">
        <w:rPr>
          <w:rFonts w:cs="Biome Light"/>
        </w:rPr>
        <w:t>gesproken</w:t>
      </w:r>
      <w:r w:rsidR="00886EB5" w:rsidRPr="004D4CD6">
        <w:rPr>
          <w:rFonts w:cs="Biome Light"/>
        </w:rPr>
        <w:t>, lijn loopt met eigenaar Marc van Loon</w:t>
      </w:r>
      <w:r w:rsidRPr="004D4CD6">
        <w:rPr>
          <w:rFonts w:cs="Biome Light"/>
        </w:rPr>
        <w:t>.</w:t>
      </w:r>
      <w:bookmarkEnd w:id="61"/>
      <w:r w:rsidRPr="004D4CD6">
        <w:rPr>
          <w:rFonts w:cs="Biome Light"/>
        </w:rPr>
        <w:t xml:space="preserve"> </w:t>
      </w:r>
    </w:p>
    <w:bookmarkEnd w:id="60"/>
    <w:p w14:paraId="4457FF18" w14:textId="77777777" w:rsidR="003D5C1E" w:rsidRPr="004D4CD6" w:rsidRDefault="003D5C1E" w:rsidP="003D5C1E">
      <w:pPr>
        <w:pStyle w:val="Lijstalinea"/>
        <w:numPr>
          <w:ilvl w:val="0"/>
          <w:numId w:val="14"/>
        </w:numPr>
        <w:spacing w:before="360" w:after="675" w:line="240" w:lineRule="auto"/>
        <w:outlineLvl w:val="1"/>
        <w:rPr>
          <w:rFonts w:cs="Biome Light"/>
        </w:rPr>
      </w:pPr>
      <w:r w:rsidRPr="004D4CD6">
        <w:rPr>
          <w:rFonts w:cs="Biome Light"/>
        </w:rPr>
        <w:fldChar w:fldCharType="begin"/>
      </w:r>
      <w:r w:rsidRPr="004D4CD6">
        <w:rPr>
          <w:rFonts w:cs="Biome Light"/>
        </w:rPr>
        <w:instrText>HYPERLINK "https://www.breeam.nl/projecten/dc-charlotte-tilburg-10325"</w:instrText>
      </w:r>
      <w:r w:rsidRPr="004D4CD6">
        <w:rPr>
          <w:rFonts w:cs="Biome Light"/>
        </w:rPr>
      </w:r>
      <w:r w:rsidRPr="004D4CD6">
        <w:rPr>
          <w:rFonts w:cs="Biome Light"/>
        </w:rPr>
        <w:fldChar w:fldCharType="separate"/>
      </w:r>
      <w:bookmarkStart w:id="62" w:name="_Toc209106662"/>
      <w:r w:rsidRPr="004D4CD6">
        <w:rPr>
          <w:rFonts w:cs="Biome Light"/>
          <w:u w:val="single"/>
        </w:rPr>
        <w:t>DC Charlotte Tilburg - BREEAM-NL</w:t>
      </w:r>
      <w:r w:rsidRPr="004D4CD6">
        <w:rPr>
          <w:rFonts w:cs="Biome Light"/>
        </w:rPr>
        <w:fldChar w:fldCharType="end"/>
      </w:r>
      <w:r w:rsidRPr="004D4CD6">
        <w:rPr>
          <w:rFonts w:cs="Biome Light"/>
        </w:rPr>
        <w:t xml:space="preserve"> Tilburg</w:t>
      </w:r>
      <w:bookmarkEnd w:id="62"/>
    </w:p>
    <w:p w14:paraId="7EE21B83" w14:textId="77777777" w:rsidR="003D5C1E" w:rsidRPr="004D4CD6" w:rsidRDefault="003D5C1E" w:rsidP="003D5C1E">
      <w:pPr>
        <w:pStyle w:val="Lijstalinea"/>
        <w:numPr>
          <w:ilvl w:val="0"/>
          <w:numId w:val="14"/>
        </w:numPr>
        <w:spacing w:before="360" w:after="675" w:line="240" w:lineRule="auto"/>
        <w:outlineLvl w:val="1"/>
        <w:rPr>
          <w:rFonts w:cs="Biome Light"/>
          <w:lang w:val="en-US"/>
        </w:rPr>
      </w:pPr>
      <w:hyperlink r:id="rId95" w:history="1">
        <w:bookmarkStart w:id="63" w:name="_Toc209106663"/>
        <w:r w:rsidRPr="004D4CD6">
          <w:rPr>
            <w:rFonts w:cs="Biome Light"/>
            <w:u w:val="single"/>
            <w:lang w:val="en-US"/>
          </w:rPr>
          <w:t>Breda The Bay - BREEAM-NL</w:t>
        </w:r>
      </w:hyperlink>
      <w:r w:rsidRPr="004D4CD6">
        <w:rPr>
          <w:rFonts w:cs="Biome Light"/>
          <w:lang w:val="en-US"/>
        </w:rPr>
        <w:t xml:space="preserve"> Breda</w:t>
      </w:r>
      <w:bookmarkEnd w:id="63"/>
    </w:p>
    <w:p w14:paraId="43466661" w14:textId="77777777" w:rsidR="003D5C1E" w:rsidRPr="004D4CD6" w:rsidRDefault="003D5C1E" w:rsidP="003D5C1E">
      <w:pPr>
        <w:pStyle w:val="Lijstalinea"/>
        <w:numPr>
          <w:ilvl w:val="0"/>
          <w:numId w:val="14"/>
        </w:numPr>
        <w:spacing w:before="360" w:after="675" w:line="240" w:lineRule="auto"/>
        <w:outlineLvl w:val="1"/>
        <w:rPr>
          <w:rFonts w:cs="Biome Light"/>
        </w:rPr>
      </w:pPr>
      <w:hyperlink r:id="rId96" w:history="1">
        <w:bookmarkStart w:id="64" w:name="_Toc209106664"/>
        <w:r w:rsidRPr="004D4CD6">
          <w:rPr>
            <w:rFonts w:cs="Biome Light"/>
            <w:u w:val="single"/>
          </w:rPr>
          <w:t>Hunebedstraat 2-6, Oss - BREEAM-NL</w:t>
        </w:r>
      </w:hyperlink>
      <w:r w:rsidRPr="004D4CD6">
        <w:rPr>
          <w:rFonts w:cs="Biome Light"/>
        </w:rPr>
        <w:t xml:space="preserve"> Oss</w:t>
      </w:r>
      <w:bookmarkEnd w:id="64"/>
    </w:p>
    <w:p w14:paraId="7ED25F64" w14:textId="77777777" w:rsidR="003D5C1E" w:rsidRPr="004D4CD6" w:rsidRDefault="003D5C1E" w:rsidP="003D5C1E">
      <w:pPr>
        <w:pStyle w:val="Lijstalinea"/>
        <w:numPr>
          <w:ilvl w:val="0"/>
          <w:numId w:val="14"/>
        </w:numPr>
        <w:spacing w:before="360" w:after="675" w:line="240" w:lineRule="auto"/>
        <w:outlineLvl w:val="1"/>
        <w:rPr>
          <w:rFonts w:cs="Biome Light"/>
        </w:rPr>
      </w:pPr>
      <w:hyperlink r:id="rId97" w:history="1">
        <w:bookmarkStart w:id="65" w:name="_Toc209106665"/>
        <w:r w:rsidRPr="004D4CD6">
          <w:rPr>
            <w:rFonts w:cs="Biome Light"/>
            <w:u w:val="single"/>
          </w:rPr>
          <w:t>https://www.breeam.nl/projecten/tno-marq-helmond-14383</w:t>
        </w:r>
      </w:hyperlink>
      <w:r w:rsidRPr="004D4CD6">
        <w:rPr>
          <w:rFonts w:cs="Biome Light"/>
        </w:rPr>
        <w:t xml:space="preserve"> Helmond</w:t>
      </w:r>
      <w:bookmarkEnd w:id="65"/>
    </w:p>
    <w:p w14:paraId="56F4D585" w14:textId="14585B55" w:rsidR="00084905" w:rsidRPr="00DD6EC7" w:rsidRDefault="00084905" w:rsidP="00DD6EC7"/>
    <w:p w14:paraId="3A17D8C1" w14:textId="77777777" w:rsidR="00E926FE" w:rsidRPr="00DD6EC7" w:rsidRDefault="00E926FE" w:rsidP="00DD6EC7"/>
    <w:p w14:paraId="7A75DDE4" w14:textId="2F2DFEFE" w:rsidR="00E926FE" w:rsidRPr="00DD6EC7" w:rsidRDefault="00E926FE" w:rsidP="00DD6EC7"/>
    <w:p w14:paraId="2417B860" w14:textId="77777777" w:rsidR="00ED445D" w:rsidRPr="00DD6EC7" w:rsidRDefault="00ED445D" w:rsidP="00DD6EC7"/>
    <w:sectPr w:rsidR="00ED445D" w:rsidRPr="00DD6EC7" w:rsidSect="00E25A45">
      <w:footerReference w:type="default" r:id="rId98"/>
      <w:pgSz w:w="11906" w:h="16838"/>
      <w:pgMar w:top="1417" w:right="1417" w:bottom="1417" w:left="1417" w:header="708" w:footer="37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0A4B55" w14:textId="77777777" w:rsidR="0022070E" w:rsidRDefault="0022070E" w:rsidP="005B3A72">
      <w:pPr>
        <w:spacing w:after="0" w:line="240" w:lineRule="auto"/>
      </w:pPr>
      <w:r>
        <w:separator/>
      </w:r>
    </w:p>
  </w:endnote>
  <w:endnote w:type="continuationSeparator" w:id="0">
    <w:p w14:paraId="180797C5" w14:textId="77777777" w:rsidR="0022070E" w:rsidRDefault="0022070E" w:rsidP="005B3A7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iome Light">
    <w:charset w:val="00"/>
    <w:family w:val="swiss"/>
    <w:pitch w:val="variable"/>
    <w:sig w:usb0="A11526FF" w:usb1="8000000A" w:usb2="00010000" w:usb3="00000000" w:csb0="0000019F" w:csb1="00000000"/>
  </w:font>
  <w:font w:name="Calibri">
    <w:panose1 w:val="020F0502020204030204"/>
    <w:charset w:val="00"/>
    <w:family w:val="swiss"/>
    <w:pitch w:val="variable"/>
    <w:sig w:usb0="E4002EFF" w:usb1="C000247B" w:usb2="00000009" w:usb3="00000000" w:csb0="000001FF" w:csb1="00000000"/>
  </w:font>
  <w:font w:name="Biome">
    <w:charset w:val="00"/>
    <w:family w:val="swiss"/>
    <w:pitch w:val="variable"/>
    <w:sig w:usb0="A11526FF" w:usb1="8000000A" w:usb2="00010000" w:usb3="00000000" w:csb0="000001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remialcxesans">
    <w:altName w:val="Cambria"/>
    <w:panose1 w:val="00000000000000000000"/>
    <w:charset w:val="00"/>
    <w:family w:val="roman"/>
    <w:notTrueType/>
    <w:pitch w:val="default"/>
  </w:font>
  <w:font w:name="template-Ng8D5XyREe6JJQANOry0EQ">
    <w:altName w:val="Calibri"/>
    <w:charset w:val="00"/>
    <w:family w:val="auto"/>
    <w:pitch w:val="default"/>
  </w:font>
  <w:font w:name="zone-1">
    <w:altName w:val="Cambria"/>
    <w:panose1 w:val="00000000000000000000"/>
    <w:charset w:val="00"/>
    <w:family w:val="roman"/>
    <w:notTrueType/>
    <w:pitch w:val="default"/>
  </w:font>
  <w:font w:name="zones-AQ">
    <w:altName w:val="Cambria"/>
    <w:panose1 w:val="00000000000000000000"/>
    <w:charset w:val="00"/>
    <w:family w:val="roman"/>
    <w:notTrueType/>
    <w:pitch w:val="default"/>
  </w:font>
  <w:font w:name="Segoe UI Emoji">
    <w:panose1 w:val="020B0502040204020203"/>
    <w:charset w:val="00"/>
    <w:family w:val="swiss"/>
    <w:pitch w:val="variable"/>
    <w:sig w:usb0="00000003" w:usb1="02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67005963"/>
      <w:docPartObj>
        <w:docPartGallery w:val="Page Numbers (Bottom of Page)"/>
        <w:docPartUnique/>
      </w:docPartObj>
    </w:sdtPr>
    <w:sdtEndPr/>
    <w:sdtContent>
      <w:p w14:paraId="522196F2" w14:textId="2607CE11" w:rsidR="00E25A45" w:rsidRDefault="00E25A45">
        <w:pPr>
          <w:pStyle w:val="Voettekst"/>
          <w:jc w:val="center"/>
        </w:pPr>
        <w:r w:rsidRPr="005B3A72">
          <w:rPr>
            <w:noProof/>
          </w:rPr>
          <w:drawing>
            <wp:anchor distT="0" distB="0" distL="114300" distR="114300" simplePos="0" relativeHeight="251658240" behindDoc="0" locked="0" layoutInCell="1" allowOverlap="1" wp14:anchorId="06B92CCB" wp14:editId="70006526">
              <wp:simplePos x="0" y="0"/>
              <wp:positionH relativeFrom="column">
                <wp:posOffset>5447665</wp:posOffset>
              </wp:positionH>
              <wp:positionV relativeFrom="paragraph">
                <wp:posOffset>-176530</wp:posOffset>
              </wp:positionV>
              <wp:extent cx="579600" cy="417600"/>
              <wp:effectExtent l="0" t="0" r="0" b="1905"/>
              <wp:wrapNone/>
              <wp:docPr id="1812089263" name="Afbeelding 7" descr="Afbeelding met Graphics, symbool, ontwerp, kunst&#10;&#10;Automatisch gegenereerde beschrijv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fbeelding met Graphics, symbool, ontwerp, kunst&#10;&#10;Automatisch gegenereerde beschrijvi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79600" cy="417600"/>
                      </a:xfrm>
                      <a:prstGeom prst="rect">
                        <a:avLst/>
                      </a:prstGeom>
                      <a:noFill/>
                      <a:ln>
                        <a:noFill/>
                      </a:ln>
                    </pic:spPr>
                  </pic:pic>
                </a:graphicData>
              </a:graphic>
              <wp14:sizeRelH relativeFrom="margin">
                <wp14:pctWidth>0</wp14:pctWidth>
              </wp14:sizeRelH>
              <wp14:sizeRelV relativeFrom="margin">
                <wp14:pctHeight>0</wp14:pctHeight>
              </wp14:sizeRelV>
            </wp:anchor>
          </w:drawing>
        </w:r>
        <w:r>
          <w:fldChar w:fldCharType="begin"/>
        </w:r>
        <w:r>
          <w:instrText>PAGE   \* MERGEFORMAT</w:instrText>
        </w:r>
        <w:r>
          <w:fldChar w:fldCharType="separate"/>
        </w:r>
        <w:r>
          <w:t>2</w:t>
        </w:r>
        <w:r>
          <w:fldChar w:fldCharType="end"/>
        </w:r>
      </w:p>
    </w:sdtContent>
  </w:sdt>
  <w:p w14:paraId="12FF18D5" w14:textId="0B0ECED6" w:rsidR="005B3A72" w:rsidRDefault="005B3A72">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C5AF55" w14:textId="77777777" w:rsidR="0022070E" w:rsidRDefault="0022070E" w:rsidP="005B3A72">
      <w:pPr>
        <w:spacing w:after="0" w:line="240" w:lineRule="auto"/>
      </w:pPr>
      <w:r>
        <w:separator/>
      </w:r>
    </w:p>
  </w:footnote>
  <w:footnote w:type="continuationSeparator" w:id="0">
    <w:p w14:paraId="576C88AF" w14:textId="77777777" w:rsidR="0022070E" w:rsidRDefault="0022070E" w:rsidP="005B3A7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2B1FC3"/>
    <w:multiLevelType w:val="hybridMultilevel"/>
    <w:tmpl w:val="56E28B1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10CB7E81"/>
    <w:multiLevelType w:val="multilevel"/>
    <w:tmpl w:val="EB5A8E96"/>
    <w:lvl w:ilvl="0">
      <w:start w:val="2"/>
      <w:numFmt w:val="decimal"/>
      <w:lvlText w:val="%1"/>
      <w:lvlJc w:val="left"/>
      <w:pPr>
        <w:ind w:left="588" w:hanging="588"/>
      </w:pPr>
      <w:rPr>
        <w:rFonts w:hint="default"/>
      </w:rPr>
    </w:lvl>
    <w:lvl w:ilvl="1">
      <w:start w:val="6"/>
      <w:numFmt w:val="decimal"/>
      <w:lvlText w:val="%1.%2"/>
      <w:lvlJc w:val="left"/>
      <w:pPr>
        <w:ind w:left="1345" w:hanging="588"/>
      </w:pPr>
      <w:rPr>
        <w:rFonts w:hint="default"/>
      </w:rPr>
    </w:lvl>
    <w:lvl w:ilvl="2">
      <w:start w:val="1"/>
      <w:numFmt w:val="decimal"/>
      <w:lvlText w:val="%1.%2.%3"/>
      <w:lvlJc w:val="left"/>
      <w:pPr>
        <w:ind w:left="2234" w:hanging="720"/>
      </w:pPr>
      <w:rPr>
        <w:rFonts w:hint="default"/>
      </w:rPr>
    </w:lvl>
    <w:lvl w:ilvl="3">
      <w:start w:val="1"/>
      <w:numFmt w:val="decimal"/>
      <w:lvlText w:val="%1.%2.%3.%4"/>
      <w:lvlJc w:val="left"/>
      <w:pPr>
        <w:ind w:left="2991" w:hanging="720"/>
      </w:pPr>
      <w:rPr>
        <w:rFonts w:hint="default"/>
      </w:rPr>
    </w:lvl>
    <w:lvl w:ilvl="4">
      <w:start w:val="1"/>
      <w:numFmt w:val="decimal"/>
      <w:lvlText w:val="%1.%2.%3.%4.%5"/>
      <w:lvlJc w:val="left"/>
      <w:pPr>
        <w:ind w:left="4108" w:hanging="1080"/>
      </w:pPr>
      <w:rPr>
        <w:rFonts w:hint="default"/>
      </w:rPr>
    </w:lvl>
    <w:lvl w:ilvl="5">
      <w:start w:val="1"/>
      <w:numFmt w:val="decimal"/>
      <w:lvlText w:val="%1.%2.%3.%4.%5.%6"/>
      <w:lvlJc w:val="left"/>
      <w:pPr>
        <w:ind w:left="4865" w:hanging="1080"/>
      </w:pPr>
      <w:rPr>
        <w:rFonts w:hint="default"/>
      </w:rPr>
    </w:lvl>
    <w:lvl w:ilvl="6">
      <w:start w:val="1"/>
      <w:numFmt w:val="decimal"/>
      <w:lvlText w:val="%1.%2.%3.%4.%5.%6.%7"/>
      <w:lvlJc w:val="left"/>
      <w:pPr>
        <w:ind w:left="5982" w:hanging="1440"/>
      </w:pPr>
      <w:rPr>
        <w:rFonts w:hint="default"/>
      </w:rPr>
    </w:lvl>
    <w:lvl w:ilvl="7">
      <w:start w:val="1"/>
      <w:numFmt w:val="decimal"/>
      <w:lvlText w:val="%1.%2.%3.%4.%5.%6.%7.%8"/>
      <w:lvlJc w:val="left"/>
      <w:pPr>
        <w:ind w:left="6739" w:hanging="1440"/>
      </w:pPr>
      <w:rPr>
        <w:rFonts w:hint="default"/>
      </w:rPr>
    </w:lvl>
    <w:lvl w:ilvl="8">
      <w:start w:val="1"/>
      <w:numFmt w:val="decimal"/>
      <w:lvlText w:val="%1.%2.%3.%4.%5.%6.%7.%8.%9"/>
      <w:lvlJc w:val="left"/>
      <w:pPr>
        <w:ind w:left="7856" w:hanging="1800"/>
      </w:pPr>
      <w:rPr>
        <w:rFonts w:hint="default"/>
      </w:rPr>
    </w:lvl>
  </w:abstractNum>
  <w:abstractNum w:abstractNumId="2" w15:restartNumberingAfterBreak="0">
    <w:nsid w:val="13B002EA"/>
    <w:multiLevelType w:val="multilevel"/>
    <w:tmpl w:val="473C4F94"/>
    <w:lvl w:ilvl="0">
      <w:start w:val="1"/>
      <w:numFmt w:val="decimal"/>
      <w:lvlText w:val="%1."/>
      <w:lvlJc w:val="left"/>
      <w:pPr>
        <w:ind w:left="720" w:hanging="360"/>
      </w:pPr>
      <w:rPr>
        <w:rFonts w:hint="default"/>
        <w:sz w:val="22"/>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15:restartNumberingAfterBreak="0">
    <w:nsid w:val="162E17AA"/>
    <w:multiLevelType w:val="hybridMultilevel"/>
    <w:tmpl w:val="053ABD4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4" w15:restartNumberingAfterBreak="0">
    <w:nsid w:val="19470172"/>
    <w:multiLevelType w:val="hybridMultilevel"/>
    <w:tmpl w:val="74CEA308"/>
    <w:lvl w:ilvl="0" w:tplc="047447DE">
      <w:start w:val="3"/>
      <w:numFmt w:val="bullet"/>
      <w:lvlText w:val="-"/>
      <w:lvlJc w:val="left"/>
      <w:pPr>
        <w:ind w:left="720" w:hanging="360"/>
      </w:pPr>
      <w:rPr>
        <w:rFonts w:ascii="Biome Light" w:eastAsiaTheme="minorHAnsi" w:hAnsi="Biome Light" w:cs="Biome Light"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5" w15:restartNumberingAfterBreak="0">
    <w:nsid w:val="1D190760"/>
    <w:multiLevelType w:val="multilevel"/>
    <w:tmpl w:val="65304D54"/>
    <w:lvl w:ilvl="0">
      <w:start w:val="1"/>
      <w:numFmt w:val="decimal"/>
      <w:lvlText w:val="%1."/>
      <w:lvlJc w:val="left"/>
      <w:pPr>
        <w:ind w:left="720" w:hanging="360"/>
      </w:pPr>
      <w:rPr>
        <w:rFonts w:hint="default"/>
      </w:rPr>
    </w:lvl>
    <w:lvl w:ilvl="1">
      <w:start w:val="6"/>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 w15:restartNumberingAfterBreak="0">
    <w:nsid w:val="1E3C1BE5"/>
    <w:multiLevelType w:val="hybridMultilevel"/>
    <w:tmpl w:val="882EF316"/>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EC81FC9"/>
    <w:multiLevelType w:val="multilevel"/>
    <w:tmpl w:val="39284526"/>
    <w:lvl w:ilvl="0">
      <w:start w:val="2"/>
      <w:numFmt w:val="decimal"/>
      <w:lvlText w:val="%1"/>
      <w:lvlJc w:val="left"/>
      <w:pPr>
        <w:ind w:left="588" w:hanging="588"/>
      </w:pPr>
      <w:rPr>
        <w:rFonts w:hint="default"/>
      </w:rPr>
    </w:lvl>
    <w:lvl w:ilvl="1">
      <w:start w:val="6"/>
      <w:numFmt w:val="decimal"/>
      <w:lvlText w:val="%1.%2"/>
      <w:lvlJc w:val="left"/>
      <w:pPr>
        <w:ind w:left="1345" w:hanging="588"/>
      </w:pPr>
      <w:rPr>
        <w:rFonts w:hint="default"/>
      </w:rPr>
    </w:lvl>
    <w:lvl w:ilvl="2">
      <w:start w:val="3"/>
      <w:numFmt w:val="decimal"/>
      <w:lvlText w:val="%1.%2.%3"/>
      <w:lvlJc w:val="left"/>
      <w:pPr>
        <w:ind w:left="2234" w:hanging="720"/>
      </w:pPr>
      <w:rPr>
        <w:rFonts w:hint="default"/>
      </w:rPr>
    </w:lvl>
    <w:lvl w:ilvl="3">
      <w:start w:val="1"/>
      <w:numFmt w:val="decimal"/>
      <w:lvlText w:val="%1.%2.%3.%4"/>
      <w:lvlJc w:val="left"/>
      <w:pPr>
        <w:ind w:left="2991" w:hanging="720"/>
      </w:pPr>
      <w:rPr>
        <w:rFonts w:hint="default"/>
      </w:rPr>
    </w:lvl>
    <w:lvl w:ilvl="4">
      <w:start w:val="1"/>
      <w:numFmt w:val="decimal"/>
      <w:lvlText w:val="%1.%2.%3.%4.%5"/>
      <w:lvlJc w:val="left"/>
      <w:pPr>
        <w:ind w:left="4108" w:hanging="1080"/>
      </w:pPr>
      <w:rPr>
        <w:rFonts w:hint="default"/>
      </w:rPr>
    </w:lvl>
    <w:lvl w:ilvl="5">
      <w:start w:val="1"/>
      <w:numFmt w:val="decimal"/>
      <w:lvlText w:val="%1.%2.%3.%4.%5.%6"/>
      <w:lvlJc w:val="left"/>
      <w:pPr>
        <w:ind w:left="4865" w:hanging="1080"/>
      </w:pPr>
      <w:rPr>
        <w:rFonts w:hint="default"/>
      </w:rPr>
    </w:lvl>
    <w:lvl w:ilvl="6">
      <w:start w:val="1"/>
      <w:numFmt w:val="decimal"/>
      <w:lvlText w:val="%1.%2.%3.%4.%5.%6.%7"/>
      <w:lvlJc w:val="left"/>
      <w:pPr>
        <w:ind w:left="5982" w:hanging="1440"/>
      </w:pPr>
      <w:rPr>
        <w:rFonts w:hint="default"/>
      </w:rPr>
    </w:lvl>
    <w:lvl w:ilvl="7">
      <w:start w:val="1"/>
      <w:numFmt w:val="decimal"/>
      <w:lvlText w:val="%1.%2.%3.%4.%5.%6.%7.%8"/>
      <w:lvlJc w:val="left"/>
      <w:pPr>
        <w:ind w:left="6739" w:hanging="1440"/>
      </w:pPr>
      <w:rPr>
        <w:rFonts w:hint="default"/>
      </w:rPr>
    </w:lvl>
    <w:lvl w:ilvl="8">
      <w:start w:val="1"/>
      <w:numFmt w:val="decimal"/>
      <w:lvlText w:val="%1.%2.%3.%4.%5.%6.%7.%8.%9"/>
      <w:lvlJc w:val="left"/>
      <w:pPr>
        <w:ind w:left="7856" w:hanging="1800"/>
      </w:pPr>
      <w:rPr>
        <w:rFonts w:hint="default"/>
      </w:rPr>
    </w:lvl>
  </w:abstractNum>
  <w:abstractNum w:abstractNumId="8" w15:restartNumberingAfterBreak="0">
    <w:nsid w:val="24BC766F"/>
    <w:multiLevelType w:val="hybridMultilevel"/>
    <w:tmpl w:val="3F8E94CC"/>
    <w:lvl w:ilvl="0" w:tplc="BF8CE5FA">
      <w:start w:val="1"/>
      <w:numFmt w:val="decimal"/>
      <w:lvlText w:val="%1."/>
      <w:lvlJc w:val="left"/>
      <w:pPr>
        <w:ind w:left="720" w:hanging="360"/>
      </w:pPr>
      <w:rPr>
        <w:rFonts w:hint="default"/>
        <w:b w:val="0"/>
        <w:bCs w:val="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261D61AC"/>
    <w:multiLevelType w:val="hybridMultilevel"/>
    <w:tmpl w:val="DD4E90A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3BBC5746"/>
    <w:multiLevelType w:val="hybridMultilevel"/>
    <w:tmpl w:val="B40A7B40"/>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3E31182E"/>
    <w:multiLevelType w:val="hybridMultilevel"/>
    <w:tmpl w:val="C26C406C"/>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3EEA6881"/>
    <w:multiLevelType w:val="hybridMultilevel"/>
    <w:tmpl w:val="C9E0090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48EE23E1"/>
    <w:multiLevelType w:val="hybridMultilevel"/>
    <w:tmpl w:val="4C5E1C9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4" w15:restartNumberingAfterBreak="0">
    <w:nsid w:val="4A142B9C"/>
    <w:multiLevelType w:val="multilevel"/>
    <w:tmpl w:val="A12C7EF6"/>
    <w:lvl w:ilvl="0">
      <w:start w:val="1"/>
      <w:numFmt w:val="decimal"/>
      <w:lvlText w:val="%1."/>
      <w:lvlJc w:val="left"/>
      <w:pPr>
        <w:ind w:left="1155" w:hanging="360"/>
      </w:pPr>
    </w:lvl>
    <w:lvl w:ilvl="1">
      <w:start w:val="1"/>
      <w:numFmt w:val="decimal"/>
      <w:isLgl/>
      <w:lvlText w:val="%1.%2"/>
      <w:lvlJc w:val="left"/>
      <w:pPr>
        <w:ind w:left="1680" w:hanging="525"/>
      </w:pPr>
      <w:rPr>
        <w:rFonts w:hint="default"/>
        <w:b w:val="0"/>
        <w:bCs w:val="0"/>
      </w:rPr>
    </w:lvl>
    <w:lvl w:ilvl="2">
      <w:start w:val="1"/>
      <w:numFmt w:val="decimal"/>
      <w:isLgl/>
      <w:lvlText w:val="%1.%2.%3"/>
      <w:lvlJc w:val="left"/>
      <w:pPr>
        <w:ind w:left="2235" w:hanging="720"/>
      </w:pPr>
      <w:rPr>
        <w:rFonts w:hint="default"/>
      </w:rPr>
    </w:lvl>
    <w:lvl w:ilvl="3">
      <w:start w:val="1"/>
      <w:numFmt w:val="decimal"/>
      <w:isLgl/>
      <w:lvlText w:val="%1.%2.%3.%4"/>
      <w:lvlJc w:val="left"/>
      <w:pPr>
        <w:ind w:left="2955" w:hanging="1080"/>
      </w:pPr>
      <w:rPr>
        <w:rFonts w:hint="default"/>
      </w:rPr>
    </w:lvl>
    <w:lvl w:ilvl="4">
      <w:start w:val="1"/>
      <w:numFmt w:val="decimal"/>
      <w:isLgl/>
      <w:lvlText w:val="%1.%2.%3.%4.%5"/>
      <w:lvlJc w:val="left"/>
      <w:pPr>
        <w:ind w:left="3315" w:hanging="1080"/>
      </w:pPr>
      <w:rPr>
        <w:rFonts w:hint="default"/>
      </w:rPr>
    </w:lvl>
    <w:lvl w:ilvl="5">
      <w:start w:val="1"/>
      <w:numFmt w:val="decimal"/>
      <w:isLgl/>
      <w:lvlText w:val="%1.%2.%3.%4.%5.%6"/>
      <w:lvlJc w:val="left"/>
      <w:pPr>
        <w:ind w:left="4035" w:hanging="1440"/>
      </w:pPr>
      <w:rPr>
        <w:rFonts w:hint="default"/>
      </w:rPr>
    </w:lvl>
    <w:lvl w:ilvl="6">
      <w:start w:val="1"/>
      <w:numFmt w:val="decimal"/>
      <w:isLgl/>
      <w:lvlText w:val="%1.%2.%3.%4.%5.%6.%7"/>
      <w:lvlJc w:val="left"/>
      <w:pPr>
        <w:ind w:left="4395" w:hanging="1440"/>
      </w:pPr>
      <w:rPr>
        <w:rFonts w:hint="default"/>
      </w:rPr>
    </w:lvl>
    <w:lvl w:ilvl="7">
      <w:start w:val="1"/>
      <w:numFmt w:val="decimal"/>
      <w:isLgl/>
      <w:lvlText w:val="%1.%2.%3.%4.%5.%6.%7.%8"/>
      <w:lvlJc w:val="left"/>
      <w:pPr>
        <w:ind w:left="5115" w:hanging="1800"/>
      </w:pPr>
      <w:rPr>
        <w:rFonts w:hint="default"/>
      </w:rPr>
    </w:lvl>
    <w:lvl w:ilvl="8">
      <w:start w:val="1"/>
      <w:numFmt w:val="decimal"/>
      <w:isLgl/>
      <w:lvlText w:val="%1.%2.%3.%4.%5.%6.%7.%8.%9"/>
      <w:lvlJc w:val="left"/>
      <w:pPr>
        <w:ind w:left="5835" w:hanging="2160"/>
      </w:pPr>
      <w:rPr>
        <w:rFonts w:hint="default"/>
      </w:rPr>
    </w:lvl>
  </w:abstractNum>
  <w:abstractNum w:abstractNumId="15" w15:restartNumberingAfterBreak="0">
    <w:nsid w:val="4DA03B0E"/>
    <w:multiLevelType w:val="hybridMultilevel"/>
    <w:tmpl w:val="8412471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4EF2598D"/>
    <w:multiLevelType w:val="hybridMultilevel"/>
    <w:tmpl w:val="52E44596"/>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557A03CF"/>
    <w:multiLevelType w:val="hybridMultilevel"/>
    <w:tmpl w:val="73E22B30"/>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55957BB0"/>
    <w:multiLevelType w:val="hybridMultilevel"/>
    <w:tmpl w:val="0C58F18C"/>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56C759DD"/>
    <w:multiLevelType w:val="hybridMultilevel"/>
    <w:tmpl w:val="7DA80B9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630221D8"/>
    <w:multiLevelType w:val="hybridMultilevel"/>
    <w:tmpl w:val="8AE6389C"/>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1" w15:restartNumberingAfterBreak="0">
    <w:nsid w:val="642F34DF"/>
    <w:multiLevelType w:val="hybridMultilevel"/>
    <w:tmpl w:val="1778C4A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15:restartNumberingAfterBreak="0">
    <w:nsid w:val="66853FB6"/>
    <w:multiLevelType w:val="hybridMultilevel"/>
    <w:tmpl w:val="C3EE396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66BE585A"/>
    <w:multiLevelType w:val="hybridMultilevel"/>
    <w:tmpl w:val="894CB72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67BC63C9"/>
    <w:multiLevelType w:val="multilevel"/>
    <w:tmpl w:val="E384F638"/>
    <w:lvl w:ilvl="0">
      <w:start w:val="1"/>
      <w:numFmt w:val="decimal"/>
      <w:lvlText w:val="%1."/>
      <w:lvlJc w:val="left"/>
      <w:pPr>
        <w:ind w:left="720" w:hanging="360"/>
      </w:pPr>
      <w:rPr>
        <w:rFonts w:hint="default"/>
        <w:b w:val="0"/>
        <w:color w:val="767588"/>
      </w:rPr>
    </w:lvl>
    <w:lvl w:ilvl="1">
      <w:start w:val="5"/>
      <w:numFmt w:val="decimal"/>
      <w:isLgl/>
      <w:lvlText w:val="%1.%2."/>
      <w:lvlJc w:val="left"/>
      <w:pPr>
        <w:ind w:left="864" w:hanging="504"/>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6ADD7ACC"/>
    <w:multiLevelType w:val="multilevel"/>
    <w:tmpl w:val="78B2A0AE"/>
    <w:lvl w:ilvl="0">
      <w:start w:val="1"/>
      <w:numFmt w:val="decimal"/>
      <w:lvlText w:val="%1."/>
      <w:lvlJc w:val="left"/>
      <w:pPr>
        <w:ind w:left="720" w:hanging="360"/>
      </w:pPr>
      <w:rPr>
        <w:rFonts w:ascii="Biome" w:eastAsiaTheme="minorHAnsi" w:hAnsi="Biome" w:cs="Biome" w:hint="default"/>
        <w:b w:val="0"/>
        <w:bCs w:val="0"/>
        <w:sz w:val="32"/>
        <w:szCs w:val="32"/>
      </w:rPr>
    </w:lvl>
    <w:lvl w:ilvl="1">
      <w:start w:val="2"/>
      <w:numFmt w:val="decimal"/>
      <w:isLgl/>
      <w:lvlText w:val="%1.%2"/>
      <w:lvlJc w:val="left"/>
      <w:pPr>
        <w:ind w:left="864" w:hanging="504"/>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26" w15:restartNumberingAfterBreak="0">
    <w:nsid w:val="6F7520FB"/>
    <w:multiLevelType w:val="multilevel"/>
    <w:tmpl w:val="F5A2DF8A"/>
    <w:lvl w:ilvl="0">
      <w:start w:val="5"/>
      <w:numFmt w:val="decimal"/>
      <w:lvlText w:val="%1"/>
      <w:lvlJc w:val="left"/>
      <w:pPr>
        <w:ind w:left="432" w:hanging="432"/>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7" w15:restartNumberingAfterBreak="0">
    <w:nsid w:val="71464842"/>
    <w:multiLevelType w:val="hybridMultilevel"/>
    <w:tmpl w:val="B958172E"/>
    <w:lvl w:ilvl="0" w:tplc="8E34F8FE">
      <w:start w:val="1"/>
      <w:numFmt w:val="decimal"/>
      <w:lvlText w:val="%1."/>
      <w:lvlJc w:val="left"/>
      <w:pPr>
        <w:ind w:left="720" w:hanging="360"/>
      </w:pPr>
      <w:rPr>
        <w:rFonts w:hint="default"/>
        <w:b w:val="0"/>
        <w:bCs/>
        <w:sz w:val="24"/>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7301443E"/>
    <w:multiLevelType w:val="multilevel"/>
    <w:tmpl w:val="A12C7EF6"/>
    <w:lvl w:ilvl="0">
      <w:start w:val="1"/>
      <w:numFmt w:val="decimal"/>
      <w:lvlText w:val="%1."/>
      <w:lvlJc w:val="left"/>
      <w:pPr>
        <w:ind w:left="1155" w:hanging="360"/>
      </w:pPr>
    </w:lvl>
    <w:lvl w:ilvl="1">
      <w:start w:val="1"/>
      <w:numFmt w:val="decimal"/>
      <w:isLgl/>
      <w:lvlText w:val="%1.%2"/>
      <w:lvlJc w:val="left"/>
      <w:pPr>
        <w:ind w:left="1680" w:hanging="525"/>
      </w:pPr>
      <w:rPr>
        <w:rFonts w:hint="default"/>
        <w:b w:val="0"/>
        <w:bCs w:val="0"/>
      </w:rPr>
    </w:lvl>
    <w:lvl w:ilvl="2">
      <w:start w:val="1"/>
      <w:numFmt w:val="decimal"/>
      <w:isLgl/>
      <w:lvlText w:val="%1.%2.%3"/>
      <w:lvlJc w:val="left"/>
      <w:pPr>
        <w:ind w:left="2235" w:hanging="720"/>
      </w:pPr>
      <w:rPr>
        <w:rFonts w:hint="default"/>
      </w:rPr>
    </w:lvl>
    <w:lvl w:ilvl="3">
      <w:start w:val="1"/>
      <w:numFmt w:val="decimal"/>
      <w:isLgl/>
      <w:lvlText w:val="%1.%2.%3.%4"/>
      <w:lvlJc w:val="left"/>
      <w:pPr>
        <w:ind w:left="2955" w:hanging="1080"/>
      </w:pPr>
      <w:rPr>
        <w:rFonts w:hint="default"/>
      </w:rPr>
    </w:lvl>
    <w:lvl w:ilvl="4">
      <w:start w:val="1"/>
      <w:numFmt w:val="decimal"/>
      <w:isLgl/>
      <w:lvlText w:val="%1.%2.%3.%4.%5"/>
      <w:lvlJc w:val="left"/>
      <w:pPr>
        <w:ind w:left="3315" w:hanging="1080"/>
      </w:pPr>
      <w:rPr>
        <w:rFonts w:hint="default"/>
      </w:rPr>
    </w:lvl>
    <w:lvl w:ilvl="5">
      <w:start w:val="1"/>
      <w:numFmt w:val="decimal"/>
      <w:isLgl/>
      <w:lvlText w:val="%1.%2.%3.%4.%5.%6"/>
      <w:lvlJc w:val="left"/>
      <w:pPr>
        <w:ind w:left="4035" w:hanging="1440"/>
      </w:pPr>
      <w:rPr>
        <w:rFonts w:hint="default"/>
      </w:rPr>
    </w:lvl>
    <w:lvl w:ilvl="6">
      <w:start w:val="1"/>
      <w:numFmt w:val="decimal"/>
      <w:isLgl/>
      <w:lvlText w:val="%1.%2.%3.%4.%5.%6.%7"/>
      <w:lvlJc w:val="left"/>
      <w:pPr>
        <w:ind w:left="4395" w:hanging="1440"/>
      </w:pPr>
      <w:rPr>
        <w:rFonts w:hint="default"/>
      </w:rPr>
    </w:lvl>
    <w:lvl w:ilvl="7">
      <w:start w:val="1"/>
      <w:numFmt w:val="decimal"/>
      <w:isLgl/>
      <w:lvlText w:val="%1.%2.%3.%4.%5.%6.%7.%8"/>
      <w:lvlJc w:val="left"/>
      <w:pPr>
        <w:ind w:left="5115" w:hanging="1800"/>
      </w:pPr>
      <w:rPr>
        <w:rFonts w:hint="default"/>
      </w:rPr>
    </w:lvl>
    <w:lvl w:ilvl="8">
      <w:start w:val="1"/>
      <w:numFmt w:val="decimal"/>
      <w:isLgl/>
      <w:lvlText w:val="%1.%2.%3.%4.%5.%6.%7.%8.%9"/>
      <w:lvlJc w:val="left"/>
      <w:pPr>
        <w:ind w:left="5835" w:hanging="2160"/>
      </w:pPr>
      <w:rPr>
        <w:rFonts w:hint="default"/>
      </w:rPr>
    </w:lvl>
  </w:abstractNum>
  <w:abstractNum w:abstractNumId="29" w15:restartNumberingAfterBreak="0">
    <w:nsid w:val="7A1D0116"/>
    <w:multiLevelType w:val="hybridMultilevel"/>
    <w:tmpl w:val="B8865F3E"/>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0" w15:restartNumberingAfterBreak="0">
    <w:nsid w:val="7AAA1DDA"/>
    <w:multiLevelType w:val="multilevel"/>
    <w:tmpl w:val="A12C7EF6"/>
    <w:lvl w:ilvl="0">
      <w:start w:val="1"/>
      <w:numFmt w:val="decimal"/>
      <w:lvlText w:val="%1."/>
      <w:lvlJc w:val="left"/>
      <w:pPr>
        <w:ind w:left="1155" w:hanging="360"/>
      </w:pPr>
    </w:lvl>
    <w:lvl w:ilvl="1">
      <w:start w:val="1"/>
      <w:numFmt w:val="decimal"/>
      <w:isLgl/>
      <w:lvlText w:val="%1.%2"/>
      <w:lvlJc w:val="left"/>
      <w:pPr>
        <w:ind w:left="1680" w:hanging="525"/>
      </w:pPr>
      <w:rPr>
        <w:rFonts w:hint="default"/>
        <w:b w:val="0"/>
        <w:bCs w:val="0"/>
      </w:rPr>
    </w:lvl>
    <w:lvl w:ilvl="2">
      <w:start w:val="1"/>
      <w:numFmt w:val="decimal"/>
      <w:isLgl/>
      <w:lvlText w:val="%1.%2.%3"/>
      <w:lvlJc w:val="left"/>
      <w:pPr>
        <w:ind w:left="2235" w:hanging="720"/>
      </w:pPr>
      <w:rPr>
        <w:rFonts w:hint="default"/>
      </w:rPr>
    </w:lvl>
    <w:lvl w:ilvl="3">
      <w:start w:val="1"/>
      <w:numFmt w:val="decimal"/>
      <w:isLgl/>
      <w:lvlText w:val="%1.%2.%3.%4"/>
      <w:lvlJc w:val="left"/>
      <w:pPr>
        <w:ind w:left="2955" w:hanging="1080"/>
      </w:pPr>
      <w:rPr>
        <w:rFonts w:hint="default"/>
      </w:rPr>
    </w:lvl>
    <w:lvl w:ilvl="4">
      <w:start w:val="1"/>
      <w:numFmt w:val="decimal"/>
      <w:isLgl/>
      <w:lvlText w:val="%1.%2.%3.%4.%5"/>
      <w:lvlJc w:val="left"/>
      <w:pPr>
        <w:ind w:left="3315" w:hanging="1080"/>
      </w:pPr>
      <w:rPr>
        <w:rFonts w:hint="default"/>
      </w:rPr>
    </w:lvl>
    <w:lvl w:ilvl="5">
      <w:start w:val="1"/>
      <w:numFmt w:val="decimal"/>
      <w:isLgl/>
      <w:lvlText w:val="%1.%2.%3.%4.%5.%6"/>
      <w:lvlJc w:val="left"/>
      <w:pPr>
        <w:ind w:left="4035" w:hanging="1440"/>
      </w:pPr>
      <w:rPr>
        <w:rFonts w:hint="default"/>
      </w:rPr>
    </w:lvl>
    <w:lvl w:ilvl="6">
      <w:start w:val="1"/>
      <w:numFmt w:val="decimal"/>
      <w:isLgl/>
      <w:lvlText w:val="%1.%2.%3.%4.%5.%6.%7"/>
      <w:lvlJc w:val="left"/>
      <w:pPr>
        <w:ind w:left="4395" w:hanging="1440"/>
      </w:pPr>
      <w:rPr>
        <w:rFonts w:hint="default"/>
      </w:rPr>
    </w:lvl>
    <w:lvl w:ilvl="7">
      <w:start w:val="1"/>
      <w:numFmt w:val="decimal"/>
      <w:isLgl/>
      <w:lvlText w:val="%1.%2.%3.%4.%5.%6.%7.%8"/>
      <w:lvlJc w:val="left"/>
      <w:pPr>
        <w:ind w:left="5115" w:hanging="1800"/>
      </w:pPr>
      <w:rPr>
        <w:rFonts w:hint="default"/>
      </w:rPr>
    </w:lvl>
    <w:lvl w:ilvl="8">
      <w:start w:val="1"/>
      <w:numFmt w:val="decimal"/>
      <w:isLgl/>
      <w:lvlText w:val="%1.%2.%3.%4.%5.%6.%7.%8.%9"/>
      <w:lvlJc w:val="left"/>
      <w:pPr>
        <w:ind w:left="5835" w:hanging="2160"/>
      </w:pPr>
      <w:rPr>
        <w:rFonts w:hint="default"/>
      </w:rPr>
    </w:lvl>
  </w:abstractNum>
  <w:abstractNum w:abstractNumId="31" w15:restartNumberingAfterBreak="0">
    <w:nsid w:val="7B552D41"/>
    <w:multiLevelType w:val="hybridMultilevel"/>
    <w:tmpl w:val="8F204F78"/>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7C227420"/>
    <w:multiLevelType w:val="hybridMultilevel"/>
    <w:tmpl w:val="8218509E"/>
    <w:lvl w:ilvl="0" w:tplc="45008ACC">
      <w:start w:val="1"/>
      <w:numFmt w:val="decimal"/>
      <w:lvlText w:val="%1."/>
      <w:lvlJc w:val="left"/>
      <w:pPr>
        <w:ind w:left="720" w:hanging="360"/>
      </w:pPr>
      <w:rPr>
        <w:rFonts w:hint="default"/>
        <w:b w:val="0"/>
        <w:bCs w:val="0"/>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7D8C259C"/>
    <w:multiLevelType w:val="hybridMultilevel"/>
    <w:tmpl w:val="FDECD7C8"/>
    <w:lvl w:ilvl="0" w:tplc="00728154">
      <w:start w:val="7"/>
      <w:numFmt w:val="bullet"/>
      <w:lvlText w:val="-"/>
      <w:lvlJc w:val="left"/>
      <w:pPr>
        <w:ind w:left="720" w:hanging="360"/>
      </w:pPr>
      <w:rPr>
        <w:rFonts w:ascii="Biome Light" w:eastAsiaTheme="minorHAnsi" w:hAnsi="Biome Light" w:cs="Biome Light"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749889153">
    <w:abstractNumId w:val="28"/>
  </w:num>
  <w:num w:numId="2" w16cid:durableId="448206611">
    <w:abstractNumId w:val="25"/>
  </w:num>
  <w:num w:numId="3" w16cid:durableId="931010247">
    <w:abstractNumId w:val="18"/>
  </w:num>
  <w:num w:numId="4" w16cid:durableId="688726231">
    <w:abstractNumId w:val="19"/>
  </w:num>
  <w:num w:numId="5" w16cid:durableId="1550189048">
    <w:abstractNumId w:val="24"/>
  </w:num>
  <w:num w:numId="6" w16cid:durableId="1130632762">
    <w:abstractNumId w:val="32"/>
  </w:num>
  <w:num w:numId="7" w16cid:durableId="1455101849">
    <w:abstractNumId w:val="9"/>
  </w:num>
  <w:num w:numId="8" w16cid:durableId="4945979">
    <w:abstractNumId w:val="20"/>
  </w:num>
  <w:num w:numId="9" w16cid:durableId="346639269">
    <w:abstractNumId w:val="5"/>
  </w:num>
  <w:num w:numId="10" w16cid:durableId="969215144">
    <w:abstractNumId w:val="16"/>
  </w:num>
  <w:num w:numId="11" w16cid:durableId="233589973">
    <w:abstractNumId w:val="8"/>
  </w:num>
  <w:num w:numId="12" w16cid:durableId="1323004193">
    <w:abstractNumId w:val="27"/>
  </w:num>
  <w:num w:numId="13" w16cid:durableId="1394347787">
    <w:abstractNumId w:val="10"/>
  </w:num>
  <w:num w:numId="14" w16cid:durableId="1001926791">
    <w:abstractNumId w:val="21"/>
  </w:num>
  <w:num w:numId="15" w16cid:durableId="1954552103">
    <w:abstractNumId w:val="3"/>
  </w:num>
  <w:num w:numId="16" w16cid:durableId="1859998307">
    <w:abstractNumId w:val="23"/>
  </w:num>
  <w:num w:numId="17" w16cid:durableId="1820536522">
    <w:abstractNumId w:val="12"/>
  </w:num>
  <w:num w:numId="18" w16cid:durableId="1276641629">
    <w:abstractNumId w:val="31"/>
  </w:num>
  <w:num w:numId="19" w16cid:durableId="1141771259">
    <w:abstractNumId w:val="11"/>
  </w:num>
  <w:num w:numId="20" w16cid:durableId="698622134">
    <w:abstractNumId w:val="2"/>
  </w:num>
  <w:num w:numId="21" w16cid:durableId="1404521465">
    <w:abstractNumId w:val="13"/>
  </w:num>
  <w:num w:numId="22" w16cid:durableId="1951155676">
    <w:abstractNumId w:val="15"/>
  </w:num>
  <w:num w:numId="23" w16cid:durableId="1365521049">
    <w:abstractNumId w:val="22"/>
  </w:num>
  <w:num w:numId="24" w16cid:durableId="1601177991">
    <w:abstractNumId w:val="6"/>
  </w:num>
  <w:num w:numId="25" w16cid:durableId="879779455">
    <w:abstractNumId w:val="0"/>
  </w:num>
  <w:num w:numId="26" w16cid:durableId="352608058">
    <w:abstractNumId w:val="29"/>
  </w:num>
  <w:num w:numId="27" w16cid:durableId="1990591149">
    <w:abstractNumId w:val="17"/>
  </w:num>
  <w:num w:numId="28" w16cid:durableId="1919289562">
    <w:abstractNumId w:val="30"/>
  </w:num>
  <w:num w:numId="29" w16cid:durableId="1046098250">
    <w:abstractNumId w:val="14"/>
  </w:num>
  <w:num w:numId="30" w16cid:durableId="1322126486">
    <w:abstractNumId w:val="1"/>
  </w:num>
  <w:num w:numId="31" w16cid:durableId="134181166">
    <w:abstractNumId w:val="7"/>
  </w:num>
  <w:num w:numId="32" w16cid:durableId="391393769">
    <w:abstractNumId w:val="26"/>
  </w:num>
  <w:num w:numId="33" w16cid:durableId="128405322">
    <w:abstractNumId w:val="33"/>
  </w:num>
  <w:num w:numId="34" w16cid:durableId="469522917">
    <w:abstractNumId w:val="4"/>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A636F"/>
    <w:rsid w:val="000150DB"/>
    <w:rsid w:val="0002124F"/>
    <w:rsid w:val="000638DD"/>
    <w:rsid w:val="00076056"/>
    <w:rsid w:val="00076A9B"/>
    <w:rsid w:val="00084905"/>
    <w:rsid w:val="0009028B"/>
    <w:rsid w:val="0009529E"/>
    <w:rsid w:val="000E14CD"/>
    <w:rsid w:val="000E40E9"/>
    <w:rsid w:val="00103373"/>
    <w:rsid w:val="00105454"/>
    <w:rsid w:val="0011281D"/>
    <w:rsid w:val="00120C57"/>
    <w:rsid w:val="00193474"/>
    <w:rsid w:val="00195BE8"/>
    <w:rsid w:val="00196C56"/>
    <w:rsid w:val="001D6874"/>
    <w:rsid w:val="00203D72"/>
    <w:rsid w:val="00207DE9"/>
    <w:rsid w:val="00212D76"/>
    <w:rsid w:val="0022070E"/>
    <w:rsid w:val="00225E7D"/>
    <w:rsid w:val="00226457"/>
    <w:rsid w:val="00226FA9"/>
    <w:rsid w:val="0025279A"/>
    <w:rsid w:val="00277218"/>
    <w:rsid w:val="002802F2"/>
    <w:rsid w:val="002A636F"/>
    <w:rsid w:val="002B10C0"/>
    <w:rsid w:val="002C66D8"/>
    <w:rsid w:val="003033CD"/>
    <w:rsid w:val="003109D7"/>
    <w:rsid w:val="003209D1"/>
    <w:rsid w:val="003223B0"/>
    <w:rsid w:val="00334F6B"/>
    <w:rsid w:val="00335BB1"/>
    <w:rsid w:val="00351A8C"/>
    <w:rsid w:val="00352105"/>
    <w:rsid w:val="00356A81"/>
    <w:rsid w:val="003646B0"/>
    <w:rsid w:val="003841D8"/>
    <w:rsid w:val="00394318"/>
    <w:rsid w:val="003B33CA"/>
    <w:rsid w:val="003C0B1E"/>
    <w:rsid w:val="003D5C1E"/>
    <w:rsid w:val="003F4713"/>
    <w:rsid w:val="004016ED"/>
    <w:rsid w:val="00420089"/>
    <w:rsid w:val="00432749"/>
    <w:rsid w:val="0044629B"/>
    <w:rsid w:val="00447D6B"/>
    <w:rsid w:val="004D0CBE"/>
    <w:rsid w:val="004D4CD6"/>
    <w:rsid w:val="004E050B"/>
    <w:rsid w:val="004F6410"/>
    <w:rsid w:val="00506240"/>
    <w:rsid w:val="00520630"/>
    <w:rsid w:val="00523FD6"/>
    <w:rsid w:val="00534386"/>
    <w:rsid w:val="005574C2"/>
    <w:rsid w:val="005605F0"/>
    <w:rsid w:val="00566F3D"/>
    <w:rsid w:val="005719C6"/>
    <w:rsid w:val="005B3A72"/>
    <w:rsid w:val="005B6737"/>
    <w:rsid w:val="005C0EA7"/>
    <w:rsid w:val="005F6152"/>
    <w:rsid w:val="005F75F5"/>
    <w:rsid w:val="00637260"/>
    <w:rsid w:val="00642C5E"/>
    <w:rsid w:val="00643BF7"/>
    <w:rsid w:val="006456F5"/>
    <w:rsid w:val="0065448E"/>
    <w:rsid w:val="00663D86"/>
    <w:rsid w:val="00696E0E"/>
    <w:rsid w:val="006B2581"/>
    <w:rsid w:val="006B750E"/>
    <w:rsid w:val="006C266C"/>
    <w:rsid w:val="006D2FAC"/>
    <w:rsid w:val="006F65A3"/>
    <w:rsid w:val="007177FD"/>
    <w:rsid w:val="007224AC"/>
    <w:rsid w:val="00743EED"/>
    <w:rsid w:val="00774A0D"/>
    <w:rsid w:val="007854B4"/>
    <w:rsid w:val="007A70D5"/>
    <w:rsid w:val="007C497A"/>
    <w:rsid w:val="007D5552"/>
    <w:rsid w:val="00837EF4"/>
    <w:rsid w:val="0084062D"/>
    <w:rsid w:val="00873795"/>
    <w:rsid w:val="008773B0"/>
    <w:rsid w:val="00881349"/>
    <w:rsid w:val="00884318"/>
    <w:rsid w:val="00885E32"/>
    <w:rsid w:val="00886EB5"/>
    <w:rsid w:val="00893959"/>
    <w:rsid w:val="008C58BC"/>
    <w:rsid w:val="008D552F"/>
    <w:rsid w:val="008F72C9"/>
    <w:rsid w:val="00937148"/>
    <w:rsid w:val="009426C0"/>
    <w:rsid w:val="00950FFA"/>
    <w:rsid w:val="00964101"/>
    <w:rsid w:val="009674B6"/>
    <w:rsid w:val="00976AF3"/>
    <w:rsid w:val="0098187D"/>
    <w:rsid w:val="009935F3"/>
    <w:rsid w:val="009A1F14"/>
    <w:rsid w:val="009E5377"/>
    <w:rsid w:val="009F740D"/>
    <w:rsid w:val="00A05F13"/>
    <w:rsid w:val="00A668BA"/>
    <w:rsid w:val="00A70BD0"/>
    <w:rsid w:val="00A711C3"/>
    <w:rsid w:val="00A732E5"/>
    <w:rsid w:val="00AA07D9"/>
    <w:rsid w:val="00AB163A"/>
    <w:rsid w:val="00AB2AFE"/>
    <w:rsid w:val="00AB5D93"/>
    <w:rsid w:val="00AC4C61"/>
    <w:rsid w:val="00B06957"/>
    <w:rsid w:val="00B30173"/>
    <w:rsid w:val="00B96CA7"/>
    <w:rsid w:val="00BB2701"/>
    <w:rsid w:val="00BB3080"/>
    <w:rsid w:val="00BB418C"/>
    <w:rsid w:val="00BC270A"/>
    <w:rsid w:val="00BD3E98"/>
    <w:rsid w:val="00BE6C21"/>
    <w:rsid w:val="00BF7412"/>
    <w:rsid w:val="00C332A3"/>
    <w:rsid w:val="00C36E78"/>
    <w:rsid w:val="00C442F7"/>
    <w:rsid w:val="00C71A9A"/>
    <w:rsid w:val="00C73592"/>
    <w:rsid w:val="00C96768"/>
    <w:rsid w:val="00CC046B"/>
    <w:rsid w:val="00CC423E"/>
    <w:rsid w:val="00CC5DD5"/>
    <w:rsid w:val="00CC6727"/>
    <w:rsid w:val="00CE2466"/>
    <w:rsid w:val="00CE4BCA"/>
    <w:rsid w:val="00D000D6"/>
    <w:rsid w:val="00D05A09"/>
    <w:rsid w:val="00D14441"/>
    <w:rsid w:val="00D22D99"/>
    <w:rsid w:val="00D36A16"/>
    <w:rsid w:val="00D5237F"/>
    <w:rsid w:val="00D67723"/>
    <w:rsid w:val="00D72644"/>
    <w:rsid w:val="00DA7D88"/>
    <w:rsid w:val="00DD6EC7"/>
    <w:rsid w:val="00DF1C52"/>
    <w:rsid w:val="00DF5A4C"/>
    <w:rsid w:val="00E1493A"/>
    <w:rsid w:val="00E25A45"/>
    <w:rsid w:val="00E5000E"/>
    <w:rsid w:val="00E541BF"/>
    <w:rsid w:val="00E5465E"/>
    <w:rsid w:val="00E675BD"/>
    <w:rsid w:val="00E73A98"/>
    <w:rsid w:val="00E91290"/>
    <w:rsid w:val="00E926FE"/>
    <w:rsid w:val="00EB3AF1"/>
    <w:rsid w:val="00EC7645"/>
    <w:rsid w:val="00ED445D"/>
    <w:rsid w:val="00EE0141"/>
    <w:rsid w:val="00EE0857"/>
    <w:rsid w:val="00F13A3B"/>
    <w:rsid w:val="00F24FEE"/>
    <w:rsid w:val="00F31E65"/>
    <w:rsid w:val="00F52C68"/>
    <w:rsid w:val="00F74BF5"/>
    <w:rsid w:val="00F95096"/>
    <w:rsid w:val="00FA4EC5"/>
    <w:rsid w:val="00FA5A15"/>
    <w:rsid w:val="00FC0B35"/>
    <w:rsid w:val="00FC6458"/>
    <w:rsid w:val="00FC7C54"/>
    <w:rsid w:val="00FD74BD"/>
    <w:rsid w:val="00FE3C8A"/>
    <w:rsid w:val="00FE7CA5"/>
    <w:rsid w:val="00FF272A"/>
    <w:rsid w:val="013F1070"/>
    <w:rsid w:val="04AD10D4"/>
    <w:rsid w:val="109DAC04"/>
    <w:rsid w:val="12B67A54"/>
    <w:rsid w:val="1626B08D"/>
    <w:rsid w:val="16625FBB"/>
    <w:rsid w:val="175D4AB5"/>
    <w:rsid w:val="17EEA9F3"/>
    <w:rsid w:val="186C0F6A"/>
    <w:rsid w:val="1E866FAC"/>
    <w:rsid w:val="1F59DDB8"/>
    <w:rsid w:val="20295207"/>
    <w:rsid w:val="206991F2"/>
    <w:rsid w:val="23166AFA"/>
    <w:rsid w:val="2355ADF0"/>
    <w:rsid w:val="23B2FBEC"/>
    <w:rsid w:val="25B52F32"/>
    <w:rsid w:val="2C5BB8EF"/>
    <w:rsid w:val="2CD6DEBE"/>
    <w:rsid w:val="2DCED705"/>
    <w:rsid w:val="2E77FB09"/>
    <w:rsid w:val="3AAEAE3A"/>
    <w:rsid w:val="3BA8111E"/>
    <w:rsid w:val="3E7DDBA9"/>
    <w:rsid w:val="463FFC10"/>
    <w:rsid w:val="488D999A"/>
    <w:rsid w:val="52BB9338"/>
    <w:rsid w:val="551CC101"/>
    <w:rsid w:val="57EA7F6B"/>
    <w:rsid w:val="5FB96B0E"/>
    <w:rsid w:val="5FBF2BBF"/>
    <w:rsid w:val="61F9270D"/>
    <w:rsid w:val="64641CEA"/>
    <w:rsid w:val="65AC35BD"/>
    <w:rsid w:val="691DB0DC"/>
    <w:rsid w:val="6B23752F"/>
    <w:rsid w:val="6E9E69C3"/>
    <w:rsid w:val="6F3E2823"/>
    <w:rsid w:val="7145E7B9"/>
    <w:rsid w:val="730830FA"/>
    <w:rsid w:val="73FB0052"/>
    <w:rsid w:val="75C78C01"/>
    <w:rsid w:val="76AC878D"/>
    <w:rsid w:val="77615809"/>
    <w:rsid w:val="7804D14A"/>
    <w:rsid w:val="7885AE78"/>
    <w:rsid w:val="78D86535"/>
    <w:rsid w:val="79F15DA4"/>
    <w:rsid w:val="7CD4C07E"/>
    <w:rsid w:val="7E757CE0"/>
    <w:rsid w:val="7F2C614D"/>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CCA29F2"/>
  <w15:docId w15:val="{7FC96D92-5B70-4C50-A563-2F977C8198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FF272A"/>
    <w:rPr>
      <w:rFonts w:ascii="Biome Light" w:hAnsi="Biome Light"/>
      <w:color w:val="767588"/>
    </w:rPr>
  </w:style>
  <w:style w:type="paragraph" w:styleId="Kop1">
    <w:name w:val="heading 1"/>
    <w:basedOn w:val="Standaard"/>
    <w:next w:val="Standaard"/>
    <w:link w:val="Kop1Char"/>
    <w:uiPriority w:val="9"/>
    <w:qFormat/>
    <w:rsid w:val="003B33CA"/>
    <w:pPr>
      <w:keepNext/>
      <w:keepLines/>
      <w:spacing w:before="240" w:after="120"/>
      <w:outlineLvl w:val="0"/>
    </w:pPr>
    <w:rPr>
      <w:rFonts w:ascii="Biome" w:eastAsiaTheme="majorEastAsia" w:hAnsi="Biome" w:cstheme="majorBidi"/>
      <w:color w:val="5E1741"/>
      <w:sz w:val="32"/>
      <w:szCs w:val="32"/>
    </w:rPr>
  </w:style>
  <w:style w:type="paragraph" w:styleId="Kop2">
    <w:name w:val="heading 2"/>
    <w:basedOn w:val="Standaard"/>
    <w:link w:val="Kop2Char"/>
    <w:uiPriority w:val="9"/>
    <w:qFormat/>
    <w:rsid w:val="003B33CA"/>
    <w:pPr>
      <w:spacing w:after="0" w:line="240" w:lineRule="auto"/>
      <w:outlineLvl w:val="1"/>
    </w:pPr>
    <w:rPr>
      <w:rFonts w:ascii="Biome" w:eastAsia="Times New Roman" w:hAnsi="Biome" w:cs="Times New Roman"/>
      <w:bCs/>
      <w:color w:val="5E1741"/>
      <w:sz w:val="28"/>
      <w:szCs w:val="36"/>
      <w:lang w:eastAsia="nl-NL"/>
    </w:rPr>
  </w:style>
  <w:style w:type="paragraph" w:styleId="Kop3">
    <w:name w:val="heading 3"/>
    <w:basedOn w:val="Standaard"/>
    <w:next w:val="Standaard"/>
    <w:link w:val="Kop3Char"/>
    <w:uiPriority w:val="9"/>
    <w:unhideWhenUsed/>
    <w:qFormat/>
    <w:rsid w:val="00D000D6"/>
    <w:pPr>
      <w:keepNext/>
      <w:keepLines/>
      <w:spacing w:before="40" w:after="0"/>
      <w:outlineLvl w:val="2"/>
    </w:pPr>
    <w:rPr>
      <w:rFonts w:ascii="Biome" w:eastAsiaTheme="majorEastAsia" w:hAnsi="Biome" w:cstheme="majorBidi"/>
      <w:color w:val="5E1741"/>
      <w:sz w:val="24"/>
      <w:szCs w:val="24"/>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Hyperlink">
    <w:name w:val="Hyperlink"/>
    <w:basedOn w:val="Standaardalinea-lettertype"/>
    <w:uiPriority w:val="99"/>
    <w:unhideWhenUsed/>
    <w:rsid w:val="002A636F"/>
    <w:rPr>
      <w:color w:val="0000FF"/>
      <w:u w:val="single"/>
    </w:rPr>
  </w:style>
  <w:style w:type="paragraph" w:styleId="Lijstalinea">
    <w:name w:val="List Paragraph"/>
    <w:basedOn w:val="Standaard"/>
    <w:uiPriority w:val="34"/>
    <w:qFormat/>
    <w:rsid w:val="002A636F"/>
    <w:pPr>
      <w:ind w:left="720"/>
      <w:contextualSpacing/>
    </w:pPr>
  </w:style>
  <w:style w:type="character" w:customStyle="1" w:styleId="Kop2Char">
    <w:name w:val="Kop 2 Char"/>
    <w:basedOn w:val="Standaardalinea-lettertype"/>
    <w:link w:val="Kop2"/>
    <w:uiPriority w:val="9"/>
    <w:rsid w:val="003B33CA"/>
    <w:rPr>
      <w:rFonts w:ascii="Biome" w:eastAsia="Times New Roman" w:hAnsi="Biome" w:cs="Times New Roman"/>
      <w:bCs/>
      <w:color w:val="5E1741"/>
      <w:sz w:val="28"/>
      <w:szCs w:val="36"/>
      <w:lang w:eastAsia="nl-NL"/>
    </w:rPr>
  </w:style>
  <w:style w:type="paragraph" w:styleId="Normaalweb">
    <w:name w:val="Normal (Web)"/>
    <w:basedOn w:val="Standaard"/>
    <w:uiPriority w:val="99"/>
    <w:unhideWhenUsed/>
    <w:rsid w:val="002A636F"/>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customStyle="1" w:styleId="Kop3Char">
    <w:name w:val="Kop 3 Char"/>
    <w:basedOn w:val="Standaardalinea-lettertype"/>
    <w:link w:val="Kop3"/>
    <w:uiPriority w:val="9"/>
    <w:rsid w:val="00D000D6"/>
    <w:rPr>
      <w:rFonts w:ascii="Biome" w:eastAsiaTheme="majorEastAsia" w:hAnsi="Biome" w:cstheme="majorBidi"/>
      <w:color w:val="5E1741"/>
      <w:sz w:val="24"/>
      <w:szCs w:val="24"/>
    </w:rPr>
  </w:style>
  <w:style w:type="character" w:styleId="Onopgelostemelding">
    <w:name w:val="Unresolved Mention"/>
    <w:basedOn w:val="Standaardalinea-lettertype"/>
    <w:uiPriority w:val="99"/>
    <w:semiHidden/>
    <w:unhideWhenUsed/>
    <w:rsid w:val="004016ED"/>
    <w:rPr>
      <w:color w:val="605E5C"/>
      <w:shd w:val="clear" w:color="auto" w:fill="E1DFDD"/>
    </w:rPr>
  </w:style>
  <w:style w:type="character" w:styleId="GevolgdeHyperlink">
    <w:name w:val="FollowedHyperlink"/>
    <w:basedOn w:val="Standaardalinea-lettertype"/>
    <w:uiPriority w:val="99"/>
    <w:semiHidden/>
    <w:unhideWhenUsed/>
    <w:rsid w:val="00F74BF5"/>
    <w:rPr>
      <w:color w:val="954F72" w:themeColor="followedHyperlink"/>
      <w:u w:val="single"/>
    </w:rPr>
  </w:style>
  <w:style w:type="character" w:styleId="Zwaar">
    <w:name w:val="Strong"/>
    <w:basedOn w:val="Standaardalinea-lettertype"/>
    <w:uiPriority w:val="22"/>
    <w:qFormat/>
    <w:rsid w:val="00AC4C61"/>
    <w:rPr>
      <w:b/>
      <w:bCs/>
    </w:rPr>
  </w:style>
  <w:style w:type="paragraph" w:customStyle="1" w:styleId="active">
    <w:name w:val="active"/>
    <w:basedOn w:val="Standaard"/>
    <w:rsid w:val="00AC4C61"/>
    <w:pPr>
      <w:spacing w:before="100" w:beforeAutospacing="1" w:after="100" w:afterAutospacing="1" w:line="240" w:lineRule="auto"/>
    </w:pPr>
    <w:rPr>
      <w:rFonts w:ascii="Times New Roman" w:eastAsia="Times New Roman" w:hAnsi="Times New Roman" w:cs="Times New Roman"/>
      <w:sz w:val="24"/>
      <w:szCs w:val="24"/>
      <w:lang w:eastAsia="nl-NL"/>
    </w:rPr>
  </w:style>
  <w:style w:type="character" w:customStyle="1" w:styleId="selectable-text">
    <w:name w:val="selectable-text"/>
    <w:basedOn w:val="Standaardalinea-lettertype"/>
    <w:rsid w:val="00C442F7"/>
  </w:style>
  <w:style w:type="character" w:customStyle="1" w:styleId="Kop1Char">
    <w:name w:val="Kop 1 Char"/>
    <w:basedOn w:val="Standaardalinea-lettertype"/>
    <w:link w:val="Kop1"/>
    <w:uiPriority w:val="9"/>
    <w:rsid w:val="003B33CA"/>
    <w:rPr>
      <w:rFonts w:ascii="Biome" w:eastAsiaTheme="majorEastAsia" w:hAnsi="Biome" w:cstheme="majorBidi"/>
      <w:color w:val="5E1741"/>
      <w:sz w:val="32"/>
      <w:szCs w:val="32"/>
    </w:rPr>
  </w:style>
  <w:style w:type="paragraph" w:styleId="Koptekst">
    <w:name w:val="header"/>
    <w:basedOn w:val="Standaard"/>
    <w:link w:val="KoptekstChar"/>
    <w:uiPriority w:val="99"/>
    <w:unhideWhenUsed/>
    <w:rsid w:val="005B3A72"/>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5B3A72"/>
    <w:rPr>
      <w:rFonts w:ascii="Biome Light" w:hAnsi="Biome Light"/>
      <w:color w:val="767588"/>
    </w:rPr>
  </w:style>
  <w:style w:type="paragraph" w:styleId="Voettekst">
    <w:name w:val="footer"/>
    <w:basedOn w:val="Standaard"/>
    <w:link w:val="VoettekstChar"/>
    <w:uiPriority w:val="99"/>
    <w:unhideWhenUsed/>
    <w:rsid w:val="005B3A72"/>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5B3A72"/>
    <w:rPr>
      <w:rFonts w:ascii="Biome Light" w:hAnsi="Biome Light"/>
      <w:color w:val="767588"/>
    </w:rPr>
  </w:style>
  <w:style w:type="paragraph" w:styleId="Kopvaninhoudsopgave">
    <w:name w:val="TOC Heading"/>
    <w:basedOn w:val="Kop1"/>
    <w:next w:val="Standaard"/>
    <w:uiPriority w:val="39"/>
    <w:unhideWhenUsed/>
    <w:qFormat/>
    <w:rsid w:val="00DD6EC7"/>
    <w:pPr>
      <w:outlineLvl w:val="9"/>
    </w:pPr>
    <w:rPr>
      <w:lang w:eastAsia="nl-NL"/>
    </w:rPr>
  </w:style>
  <w:style w:type="paragraph" w:styleId="Inhopg2">
    <w:name w:val="toc 2"/>
    <w:basedOn w:val="Standaard"/>
    <w:next w:val="Standaard"/>
    <w:autoRedefine/>
    <w:uiPriority w:val="39"/>
    <w:unhideWhenUsed/>
    <w:rsid w:val="005B3A72"/>
    <w:pPr>
      <w:spacing w:after="100"/>
      <w:ind w:left="220"/>
    </w:pPr>
  </w:style>
  <w:style w:type="paragraph" w:styleId="Inhopg3">
    <w:name w:val="toc 3"/>
    <w:basedOn w:val="Standaard"/>
    <w:next w:val="Standaard"/>
    <w:autoRedefine/>
    <w:uiPriority w:val="39"/>
    <w:unhideWhenUsed/>
    <w:rsid w:val="005B3A72"/>
    <w:pPr>
      <w:spacing w:after="100"/>
      <w:ind w:left="440"/>
    </w:pPr>
  </w:style>
  <w:style w:type="paragraph" w:styleId="Inhopg1">
    <w:name w:val="toc 1"/>
    <w:basedOn w:val="Standaard"/>
    <w:next w:val="Standaard"/>
    <w:autoRedefine/>
    <w:uiPriority w:val="39"/>
    <w:unhideWhenUsed/>
    <w:rsid w:val="005B3A72"/>
    <w:pPr>
      <w:spacing w:after="100" w:line="278" w:lineRule="auto"/>
    </w:pPr>
    <w:rPr>
      <w:rFonts w:asciiTheme="minorHAnsi" w:eastAsiaTheme="minorEastAsia" w:hAnsiTheme="minorHAnsi"/>
      <w:color w:val="auto"/>
      <w:kern w:val="2"/>
      <w:sz w:val="24"/>
      <w:szCs w:val="24"/>
      <w:lang w:eastAsia="nl-NL"/>
      <w14:ligatures w14:val="standardContextual"/>
    </w:rPr>
  </w:style>
  <w:style w:type="paragraph" w:styleId="Inhopg4">
    <w:name w:val="toc 4"/>
    <w:basedOn w:val="Standaard"/>
    <w:next w:val="Standaard"/>
    <w:autoRedefine/>
    <w:uiPriority w:val="39"/>
    <w:unhideWhenUsed/>
    <w:rsid w:val="005B3A72"/>
    <w:pPr>
      <w:spacing w:after="100" w:line="278" w:lineRule="auto"/>
      <w:ind w:left="720"/>
    </w:pPr>
    <w:rPr>
      <w:rFonts w:asciiTheme="minorHAnsi" w:eastAsiaTheme="minorEastAsia" w:hAnsiTheme="minorHAnsi"/>
      <w:color w:val="auto"/>
      <w:kern w:val="2"/>
      <w:sz w:val="24"/>
      <w:szCs w:val="24"/>
      <w:lang w:eastAsia="nl-NL"/>
      <w14:ligatures w14:val="standardContextual"/>
    </w:rPr>
  </w:style>
  <w:style w:type="paragraph" w:styleId="Inhopg5">
    <w:name w:val="toc 5"/>
    <w:basedOn w:val="Standaard"/>
    <w:next w:val="Standaard"/>
    <w:autoRedefine/>
    <w:uiPriority w:val="39"/>
    <w:unhideWhenUsed/>
    <w:rsid w:val="005B3A72"/>
    <w:pPr>
      <w:spacing w:after="100" w:line="278" w:lineRule="auto"/>
      <w:ind w:left="960"/>
    </w:pPr>
    <w:rPr>
      <w:rFonts w:asciiTheme="minorHAnsi" w:eastAsiaTheme="minorEastAsia" w:hAnsiTheme="minorHAnsi"/>
      <w:color w:val="auto"/>
      <w:kern w:val="2"/>
      <w:sz w:val="24"/>
      <w:szCs w:val="24"/>
      <w:lang w:eastAsia="nl-NL"/>
      <w14:ligatures w14:val="standardContextual"/>
    </w:rPr>
  </w:style>
  <w:style w:type="paragraph" w:styleId="Inhopg6">
    <w:name w:val="toc 6"/>
    <w:basedOn w:val="Standaard"/>
    <w:next w:val="Standaard"/>
    <w:autoRedefine/>
    <w:uiPriority w:val="39"/>
    <w:unhideWhenUsed/>
    <w:rsid w:val="005B3A72"/>
    <w:pPr>
      <w:spacing w:after="100" w:line="278" w:lineRule="auto"/>
      <w:ind w:left="1200"/>
    </w:pPr>
    <w:rPr>
      <w:rFonts w:asciiTheme="minorHAnsi" w:eastAsiaTheme="minorEastAsia" w:hAnsiTheme="minorHAnsi"/>
      <w:color w:val="auto"/>
      <w:kern w:val="2"/>
      <w:sz w:val="24"/>
      <w:szCs w:val="24"/>
      <w:lang w:eastAsia="nl-NL"/>
      <w14:ligatures w14:val="standardContextual"/>
    </w:rPr>
  </w:style>
  <w:style w:type="paragraph" w:styleId="Inhopg7">
    <w:name w:val="toc 7"/>
    <w:basedOn w:val="Standaard"/>
    <w:next w:val="Standaard"/>
    <w:autoRedefine/>
    <w:uiPriority w:val="39"/>
    <w:unhideWhenUsed/>
    <w:rsid w:val="005B3A72"/>
    <w:pPr>
      <w:spacing w:after="100" w:line="278" w:lineRule="auto"/>
      <w:ind w:left="1440"/>
    </w:pPr>
    <w:rPr>
      <w:rFonts w:asciiTheme="minorHAnsi" w:eastAsiaTheme="minorEastAsia" w:hAnsiTheme="minorHAnsi"/>
      <w:color w:val="auto"/>
      <w:kern w:val="2"/>
      <w:sz w:val="24"/>
      <w:szCs w:val="24"/>
      <w:lang w:eastAsia="nl-NL"/>
      <w14:ligatures w14:val="standardContextual"/>
    </w:rPr>
  </w:style>
  <w:style w:type="paragraph" w:styleId="Inhopg8">
    <w:name w:val="toc 8"/>
    <w:basedOn w:val="Standaard"/>
    <w:next w:val="Standaard"/>
    <w:autoRedefine/>
    <w:uiPriority w:val="39"/>
    <w:unhideWhenUsed/>
    <w:rsid w:val="005B3A72"/>
    <w:pPr>
      <w:spacing w:after="100" w:line="278" w:lineRule="auto"/>
      <w:ind w:left="1680"/>
    </w:pPr>
    <w:rPr>
      <w:rFonts w:asciiTheme="minorHAnsi" w:eastAsiaTheme="minorEastAsia" w:hAnsiTheme="minorHAnsi"/>
      <w:color w:val="auto"/>
      <w:kern w:val="2"/>
      <w:sz w:val="24"/>
      <w:szCs w:val="24"/>
      <w:lang w:eastAsia="nl-NL"/>
      <w14:ligatures w14:val="standardContextual"/>
    </w:rPr>
  </w:style>
  <w:style w:type="paragraph" w:styleId="Inhopg9">
    <w:name w:val="toc 9"/>
    <w:basedOn w:val="Standaard"/>
    <w:next w:val="Standaard"/>
    <w:autoRedefine/>
    <w:uiPriority w:val="39"/>
    <w:unhideWhenUsed/>
    <w:rsid w:val="005B3A72"/>
    <w:pPr>
      <w:spacing w:after="100" w:line="278" w:lineRule="auto"/>
      <w:ind w:left="1920"/>
    </w:pPr>
    <w:rPr>
      <w:rFonts w:asciiTheme="minorHAnsi" w:eastAsiaTheme="minorEastAsia" w:hAnsiTheme="minorHAnsi"/>
      <w:color w:val="auto"/>
      <w:kern w:val="2"/>
      <w:sz w:val="24"/>
      <w:szCs w:val="24"/>
      <w:lang w:eastAsia="nl-NL"/>
      <w14:ligatures w14:val="standardContextual"/>
    </w:rPr>
  </w:style>
  <w:style w:type="paragraph" w:styleId="Geenafstand">
    <w:name w:val="No Spacing"/>
    <w:uiPriority w:val="1"/>
    <w:qFormat/>
    <w:rsid w:val="000E14C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0027196">
      <w:bodyDiv w:val="1"/>
      <w:marLeft w:val="0"/>
      <w:marRight w:val="0"/>
      <w:marTop w:val="0"/>
      <w:marBottom w:val="0"/>
      <w:divBdr>
        <w:top w:val="none" w:sz="0" w:space="0" w:color="auto"/>
        <w:left w:val="none" w:sz="0" w:space="0" w:color="auto"/>
        <w:bottom w:val="none" w:sz="0" w:space="0" w:color="auto"/>
        <w:right w:val="none" w:sz="0" w:space="0" w:color="auto"/>
      </w:divBdr>
      <w:divsChild>
        <w:div w:id="1195460306">
          <w:marLeft w:val="0"/>
          <w:marRight w:val="0"/>
          <w:marTop w:val="0"/>
          <w:marBottom w:val="0"/>
          <w:divBdr>
            <w:top w:val="none" w:sz="0" w:space="0" w:color="auto"/>
            <w:left w:val="none" w:sz="0" w:space="0" w:color="auto"/>
            <w:bottom w:val="none" w:sz="0" w:space="0" w:color="auto"/>
            <w:right w:val="none" w:sz="0" w:space="0" w:color="auto"/>
          </w:divBdr>
        </w:div>
      </w:divsChild>
    </w:div>
    <w:div w:id="191236739">
      <w:bodyDiv w:val="1"/>
      <w:marLeft w:val="0"/>
      <w:marRight w:val="0"/>
      <w:marTop w:val="0"/>
      <w:marBottom w:val="0"/>
      <w:divBdr>
        <w:top w:val="none" w:sz="0" w:space="0" w:color="auto"/>
        <w:left w:val="none" w:sz="0" w:space="0" w:color="auto"/>
        <w:bottom w:val="none" w:sz="0" w:space="0" w:color="auto"/>
        <w:right w:val="none" w:sz="0" w:space="0" w:color="auto"/>
      </w:divBdr>
      <w:divsChild>
        <w:div w:id="1286811925">
          <w:marLeft w:val="0"/>
          <w:marRight w:val="0"/>
          <w:marTop w:val="0"/>
          <w:marBottom w:val="0"/>
          <w:divBdr>
            <w:top w:val="none" w:sz="0" w:space="0" w:color="auto"/>
            <w:left w:val="none" w:sz="0" w:space="0" w:color="auto"/>
            <w:bottom w:val="none" w:sz="0" w:space="0" w:color="auto"/>
            <w:right w:val="none" w:sz="0" w:space="0" w:color="auto"/>
          </w:divBdr>
        </w:div>
      </w:divsChild>
    </w:div>
    <w:div w:id="198249491">
      <w:bodyDiv w:val="1"/>
      <w:marLeft w:val="0"/>
      <w:marRight w:val="0"/>
      <w:marTop w:val="0"/>
      <w:marBottom w:val="0"/>
      <w:divBdr>
        <w:top w:val="none" w:sz="0" w:space="0" w:color="auto"/>
        <w:left w:val="none" w:sz="0" w:space="0" w:color="auto"/>
        <w:bottom w:val="none" w:sz="0" w:space="0" w:color="auto"/>
        <w:right w:val="none" w:sz="0" w:space="0" w:color="auto"/>
      </w:divBdr>
    </w:div>
    <w:div w:id="201947124">
      <w:bodyDiv w:val="1"/>
      <w:marLeft w:val="0"/>
      <w:marRight w:val="0"/>
      <w:marTop w:val="0"/>
      <w:marBottom w:val="0"/>
      <w:divBdr>
        <w:top w:val="none" w:sz="0" w:space="0" w:color="auto"/>
        <w:left w:val="none" w:sz="0" w:space="0" w:color="auto"/>
        <w:bottom w:val="none" w:sz="0" w:space="0" w:color="auto"/>
        <w:right w:val="none" w:sz="0" w:space="0" w:color="auto"/>
      </w:divBdr>
      <w:divsChild>
        <w:div w:id="7026392">
          <w:marLeft w:val="0"/>
          <w:marRight w:val="0"/>
          <w:marTop w:val="0"/>
          <w:marBottom w:val="0"/>
          <w:divBdr>
            <w:top w:val="none" w:sz="0" w:space="0" w:color="auto"/>
            <w:left w:val="none" w:sz="0" w:space="0" w:color="auto"/>
            <w:bottom w:val="none" w:sz="0" w:space="0" w:color="auto"/>
            <w:right w:val="none" w:sz="0" w:space="0" w:color="auto"/>
          </w:divBdr>
        </w:div>
      </w:divsChild>
    </w:div>
    <w:div w:id="202520957">
      <w:bodyDiv w:val="1"/>
      <w:marLeft w:val="0"/>
      <w:marRight w:val="0"/>
      <w:marTop w:val="0"/>
      <w:marBottom w:val="0"/>
      <w:divBdr>
        <w:top w:val="none" w:sz="0" w:space="0" w:color="auto"/>
        <w:left w:val="none" w:sz="0" w:space="0" w:color="auto"/>
        <w:bottom w:val="none" w:sz="0" w:space="0" w:color="auto"/>
        <w:right w:val="none" w:sz="0" w:space="0" w:color="auto"/>
      </w:divBdr>
      <w:divsChild>
        <w:div w:id="1353800063">
          <w:marLeft w:val="0"/>
          <w:marRight w:val="0"/>
          <w:marTop w:val="0"/>
          <w:marBottom w:val="0"/>
          <w:divBdr>
            <w:top w:val="none" w:sz="0" w:space="0" w:color="auto"/>
            <w:left w:val="none" w:sz="0" w:space="0" w:color="auto"/>
            <w:bottom w:val="none" w:sz="0" w:space="0" w:color="auto"/>
            <w:right w:val="none" w:sz="0" w:space="0" w:color="auto"/>
          </w:divBdr>
        </w:div>
      </w:divsChild>
    </w:div>
    <w:div w:id="238906772">
      <w:bodyDiv w:val="1"/>
      <w:marLeft w:val="0"/>
      <w:marRight w:val="0"/>
      <w:marTop w:val="0"/>
      <w:marBottom w:val="0"/>
      <w:divBdr>
        <w:top w:val="none" w:sz="0" w:space="0" w:color="auto"/>
        <w:left w:val="none" w:sz="0" w:space="0" w:color="auto"/>
        <w:bottom w:val="none" w:sz="0" w:space="0" w:color="auto"/>
        <w:right w:val="none" w:sz="0" w:space="0" w:color="auto"/>
      </w:divBdr>
      <w:divsChild>
        <w:div w:id="630403596">
          <w:marLeft w:val="0"/>
          <w:marRight w:val="0"/>
          <w:marTop w:val="0"/>
          <w:marBottom w:val="0"/>
          <w:divBdr>
            <w:top w:val="none" w:sz="0" w:space="0" w:color="auto"/>
            <w:left w:val="none" w:sz="0" w:space="0" w:color="auto"/>
            <w:bottom w:val="none" w:sz="0" w:space="0" w:color="auto"/>
            <w:right w:val="none" w:sz="0" w:space="0" w:color="auto"/>
          </w:divBdr>
        </w:div>
      </w:divsChild>
    </w:div>
    <w:div w:id="264505198">
      <w:bodyDiv w:val="1"/>
      <w:marLeft w:val="0"/>
      <w:marRight w:val="0"/>
      <w:marTop w:val="0"/>
      <w:marBottom w:val="0"/>
      <w:divBdr>
        <w:top w:val="none" w:sz="0" w:space="0" w:color="auto"/>
        <w:left w:val="none" w:sz="0" w:space="0" w:color="auto"/>
        <w:bottom w:val="none" w:sz="0" w:space="0" w:color="auto"/>
        <w:right w:val="none" w:sz="0" w:space="0" w:color="auto"/>
      </w:divBdr>
      <w:divsChild>
        <w:div w:id="182482375">
          <w:marLeft w:val="0"/>
          <w:marRight w:val="0"/>
          <w:marTop w:val="0"/>
          <w:marBottom w:val="0"/>
          <w:divBdr>
            <w:top w:val="none" w:sz="0" w:space="0" w:color="auto"/>
            <w:left w:val="none" w:sz="0" w:space="0" w:color="auto"/>
            <w:bottom w:val="none" w:sz="0" w:space="0" w:color="auto"/>
            <w:right w:val="none" w:sz="0" w:space="0" w:color="auto"/>
          </w:divBdr>
        </w:div>
      </w:divsChild>
    </w:div>
    <w:div w:id="286132017">
      <w:bodyDiv w:val="1"/>
      <w:marLeft w:val="0"/>
      <w:marRight w:val="0"/>
      <w:marTop w:val="0"/>
      <w:marBottom w:val="0"/>
      <w:divBdr>
        <w:top w:val="none" w:sz="0" w:space="0" w:color="auto"/>
        <w:left w:val="none" w:sz="0" w:space="0" w:color="auto"/>
        <w:bottom w:val="none" w:sz="0" w:space="0" w:color="auto"/>
        <w:right w:val="none" w:sz="0" w:space="0" w:color="auto"/>
      </w:divBdr>
      <w:divsChild>
        <w:div w:id="388188516">
          <w:marLeft w:val="0"/>
          <w:marRight w:val="0"/>
          <w:marTop w:val="0"/>
          <w:marBottom w:val="0"/>
          <w:divBdr>
            <w:top w:val="none" w:sz="0" w:space="0" w:color="auto"/>
            <w:left w:val="none" w:sz="0" w:space="0" w:color="auto"/>
            <w:bottom w:val="none" w:sz="0" w:space="0" w:color="auto"/>
            <w:right w:val="none" w:sz="0" w:space="0" w:color="auto"/>
          </w:divBdr>
        </w:div>
      </w:divsChild>
    </w:div>
    <w:div w:id="289287476">
      <w:bodyDiv w:val="1"/>
      <w:marLeft w:val="0"/>
      <w:marRight w:val="0"/>
      <w:marTop w:val="0"/>
      <w:marBottom w:val="0"/>
      <w:divBdr>
        <w:top w:val="none" w:sz="0" w:space="0" w:color="auto"/>
        <w:left w:val="none" w:sz="0" w:space="0" w:color="auto"/>
        <w:bottom w:val="none" w:sz="0" w:space="0" w:color="auto"/>
        <w:right w:val="none" w:sz="0" w:space="0" w:color="auto"/>
      </w:divBdr>
      <w:divsChild>
        <w:div w:id="280696977">
          <w:marLeft w:val="0"/>
          <w:marRight w:val="0"/>
          <w:marTop w:val="0"/>
          <w:marBottom w:val="0"/>
          <w:divBdr>
            <w:top w:val="none" w:sz="0" w:space="0" w:color="auto"/>
            <w:left w:val="none" w:sz="0" w:space="0" w:color="auto"/>
            <w:bottom w:val="none" w:sz="0" w:space="0" w:color="auto"/>
            <w:right w:val="none" w:sz="0" w:space="0" w:color="auto"/>
          </w:divBdr>
        </w:div>
      </w:divsChild>
    </w:div>
    <w:div w:id="295528050">
      <w:bodyDiv w:val="1"/>
      <w:marLeft w:val="0"/>
      <w:marRight w:val="0"/>
      <w:marTop w:val="0"/>
      <w:marBottom w:val="0"/>
      <w:divBdr>
        <w:top w:val="none" w:sz="0" w:space="0" w:color="auto"/>
        <w:left w:val="none" w:sz="0" w:space="0" w:color="auto"/>
        <w:bottom w:val="none" w:sz="0" w:space="0" w:color="auto"/>
        <w:right w:val="none" w:sz="0" w:space="0" w:color="auto"/>
      </w:divBdr>
    </w:div>
    <w:div w:id="296569704">
      <w:bodyDiv w:val="1"/>
      <w:marLeft w:val="0"/>
      <w:marRight w:val="0"/>
      <w:marTop w:val="0"/>
      <w:marBottom w:val="0"/>
      <w:divBdr>
        <w:top w:val="none" w:sz="0" w:space="0" w:color="auto"/>
        <w:left w:val="none" w:sz="0" w:space="0" w:color="auto"/>
        <w:bottom w:val="none" w:sz="0" w:space="0" w:color="auto"/>
        <w:right w:val="none" w:sz="0" w:space="0" w:color="auto"/>
      </w:divBdr>
      <w:divsChild>
        <w:div w:id="1715885142">
          <w:marLeft w:val="0"/>
          <w:marRight w:val="0"/>
          <w:marTop w:val="0"/>
          <w:marBottom w:val="0"/>
          <w:divBdr>
            <w:top w:val="none" w:sz="0" w:space="0" w:color="auto"/>
            <w:left w:val="none" w:sz="0" w:space="0" w:color="auto"/>
            <w:bottom w:val="none" w:sz="0" w:space="0" w:color="auto"/>
            <w:right w:val="none" w:sz="0" w:space="0" w:color="auto"/>
          </w:divBdr>
        </w:div>
      </w:divsChild>
    </w:div>
    <w:div w:id="364136284">
      <w:bodyDiv w:val="1"/>
      <w:marLeft w:val="0"/>
      <w:marRight w:val="0"/>
      <w:marTop w:val="0"/>
      <w:marBottom w:val="0"/>
      <w:divBdr>
        <w:top w:val="none" w:sz="0" w:space="0" w:color="auto"/>
        <w:left w:val="none" w:sz="0" w:space="0" w:color="auto"/>
        <w:bottom w:val="none" w:sz="0" w:space="0" w:color="auto"/>
        <w:right w:val="none" w:sz="0" w:space="0" w:color="auto"/>
      </w:divBdr>
      <w:divsChild>
        <w:div w:id="765079316">
          <w:marLeft w:val="0"/>
          <w:marRight w:val="0"/>
          <w:marTop w:val="0"/>
          <w:marBottom w:val="0"/>
          <w:divBdr>
            <w:top w:val="none" w:sz="0" w:space="0" w:color="auto"/>
            <w:left w:val="none" w:sz="0" w:space="0" w:color="auto"/>
            <w:bottom w:val="none" w:sz="0" w:space="0" w:color="auto"/>
            <w:right w:val="none" w:sz="0" w:space="0" w:color="auto"/>
          </w:divBdr>
        </w:div>
      </w:divsChild>
    </w:div>
    <w:div w:id="447546636">
      <w:bodyDiv w:val="1"/>
      <w:marLeft w:val="0"/>
      <w:marRight w:val="0"/>
      <w:marTop w:val="0"/>
      <w:marBottom w:val="0"/>
      <w:divBdr>
        <w:top w:val="none" w:sz="0" w:space="0" w:color="auto"/>
        <w:left w:val="none" w:sz="0" w:space="0" w:color="auto"/>
        <w:bottom w:val="none" w:sz="0" w:space="0" w:color="auto"/>
        <w:right w:val="none" w:sz="0" w:space="0" w:color="auto"/>
      </w:divBdr>
      <w:divsChild>
        <w:div w:id="676883614">
          <w:marLeft w:val="0"/>
          <w:marRight w:val="0"/>
          <w:marTop w:val="0"/>
          <w:marBottom w:val="0"/>
          <w:divBdr>
            <w:top w:val="none" w:sz="0" w:space="0" w:color="auto"/>
            <w:left w:val="none" w:sz="0" w:space="0" w:color="auto"/>
            <w:bottom w:val="none" w:sz="0" w:space="0" w:color="auto"/>
            <w:right w:val="none" w:sz="0" w:space="0" w:color="auto"/>
          </w:divBdr>
        </w:div>
      </w:divsChild>
    </w:div>
    <w:div w:id="470288185">
      <w:bodyDiv w:val="1"/>
      <w:marLeft w:val="0"/>
      <w:marRight w:val="0"/>
      <w:marTop w:val="0"/>
      <w:marBottom w:val="0"/>
      <w:divBdr>
        <w:top w:val="none" w:sz="0" w:space="0" w:color="auto"/>
        <w:left w:val="none" w:sz="0" w:space="0" w:color="auto"/>
        <w:bottom w:val="none" w:sz="0" w:space="0" w:color="auto"/>
        <w:right w:val="none" w:sz="0" w:space="0" w:color="auto"/>
      </w:divBdr>
      <w:divsChild>
        <w:div w:id="319040669">
          <w:marLeft w:val="0"/>
          <w:marRight w:val="0"/>
          <w:marTop w:val="0"/>
          <w:marBottom w:val="0"/>
          <w:divBdr>
            <w:top w:val="none" w:sz="0" w:space="0" w:color="auto"/>
            <w:left w:val="none" w:sz="0" w:space="0" w:color="auto"/>
            <w:bottom w:val="none" w:sz="0" w:space="0" w:color="auto"/>
            <w:right w:val="none" w:sz="0" w:space="0" w:color="auto"/>
          </w:divBdr>
        </w:div>
      </w:divsChild>
    </w:div>
    <w:div w:id="511145977">
      <w:bodyDiv w:val="1"/>
      <w:marLeft w:val="0"/>
      <w:marRight w:val="0"/>
      <w:marTop w:val="0"/>
      <w:marBottom w:val="0"/>
      <w:divBdr>
        <w:top w:val="none" w:sz="0" w:space="0" w:color="auto"/>
        <w:left w:val="none" w:sz="0" w:space="0" w:color="auto"/>
        <w:bottom w:val="none" w:sz="0" w:space="0" w:color="auto"/>
        <w:right w:val="none" w:sz="0" w:space="0" w:color="auto"/>
      </w:divBdr>
      <w:divsChild>
        <w:div w:id="642195486">
          <w:marLeft w:val="0"/>
          <w:marRight w:val="0"/>
          <w:marTop w:val="0"/>
          <w:marBottom w:val="0"/>
          <w:divBdr>
            <w:top w:val="none" w:sz="0" w:space="0" w:color="auto"/>
            <w:left w:val="none" w:sz="0" w:space="0" w:color="auto"/>
            <w:bottom w:val="none" w:sz="0" w:space="0" w:color="auto"/>
            <w:right w:val="none" w:sz="0" w:space="0" w:color="auto"/>
          </w:divBdr>
        </w:div>
      </w:divsChild>
    </w:div>
    <w:div w:id="661740667">
      <w:bodyDiv w:val="1"/>
      <w:marLeft w:val="0"/>
      <w:marRight w:val="0"/>
      <w:marTop w:val="0"/>
      <w:marBottom w:val="0"/>
      <w:divBdr>
        <w:top w:val="none" w:sz="0" w:space="0" w:color="auto"/>
        <w:left w:val="none" w:sz="0" w:space="0" w:color="auto"/>
        <w:bottom w:val="none" w:sz="0" w:space="0" w:color="auto"/>
        <w:right w:val="none" w:sz="0" w:space="0" w:color="auto"/>
      </w:divBdr>
      <w:divsChild>
        <w:div w:id="1129276230">
          <w:marLeft w:val="0"/>
          <w:marRight w:val="0"/>
          <w:marTop w:val="0"/>
          <w:marBottom w:val="0"/>
          <w:divBdr>
            <w:top w:val="none" w:sz="0" w:space="0" w:color="auto"/>
            <w:left w:val="none" w:sz="0" w:space="0" w:color="auto"/>
            <w:bottom w:val="none" w:sz="0" w:space="0" w:color="auto"/>
            <w:right w:val="none" w:sz="0" w:space="0" w:color="auto"/>
          </w:divBdr>
        </w:div>
      </w:divsChild>
    </w:div>
    <w:div w:id="732777198">
      <w:bodyDiv w:val="1"/>
      <w:marLeft w:val="0"/>
      <w:marRight w:val="0"/>
      <w:marTop w:val="0"/>
      <w:marBottom w:val="0"/>
      <w:divBdr>
        <w:top w:val="none" w:sz="0" w:space="0" w:color="auto"/>
        <w:left w:val="none" w:sz="0" w:space="0" w:color="auto"/>
        <w:bottom w:val="none" w:sz="0" w:space="0" w:color="auto"/>
        <w:right w:val="none" w:sz="0" w:space="0" w:color="auto"/>
      </w:divBdr>
      <w:divsChild>
        <w:div w:id="394201003">
          <w:marLeft w:val="0"/>
          <w:marRight w:val="0"/>
          <w:marTop w:val="0"/>
          <w:marBottom w:val="0"/>
          <w:divBdr>
            <w:top w:val="none" w:sz="0" w:space="0" w:color="auto"/>
            <w:left w:val="none" w:sz="0" w:space="0" w:color="auto"/>
            <w:bottom w:val="none" w:sz="0" w:space="0" w:color="auto"/>
            <w:right w:val="none" w:sz="0" w:space="0" w:color="auto"/>
          </w:divBdr>
        </w:div>
      </w:divsChild>
    </w:div>
    <w:div w:id="738096872">
      <w:bodyDiv w:val="1"/>
      <w:marLeft w:val="0"/>
      <w:marRight w:val="0"/>
      <w:marTop w:val="0"/>
      <w:marBottom w:val="0"/>
      <w:divBdr>
        <w:top w:val="none" w:sz="0" w:space="0" w:color="auto"/>
        <w:left w:val="none" w:sz="0" w:space="0" w:color="auto"/>
        <w:bottom w:val="none" w:sz="0" w:space="0" w:color="auto"/>
        <w:right w:val="none" w:sz="0" w:space="0" w:color="auto"/>
      </w:divBdr>
      <w:divsChild>
        <w:div w:id="1159805940">
          <w:marLeft w:val="0"/>
          <w:marRight w:val="0"/>
          <w:marTop w:val="0"/>
          <w:marBottom w:val="0"/>
          <w:divBdr>
            <w:top w:val="none" w:sz="0" w:space="0" w:color="auto"/>
            <w:left w:val="none" w:sz="0" w:space="0" w:color="auto"/>
            <w:bottom w:val="none" w:sz="0" w:space="0" w:color="auto"/>
            <w:right w:val="none" w:sz="0" w:space="0" w:color="auto"/>
          </w:divBdr>
        </w:div>
      </w:divsChild>
    </w:div>
    <w:div w:id="760370166">
      <w:bodyDiv w:val="1"/>
      <w:marLeft w:val="0"/>
      <w:marRight w:val="0"/>
      <w:marTop w:val="0"/>
      <w:marBottom w:val="0"/>
      <w:divBdr>
        <w:top w:val="none" w:sz="0" w:space="0" w:color="auto"/>
        <w:left w:val="none" w:sz="0" w:space="0" w:color="auto"/>
        <w:bottom w:val="none" w:sz="0" w:space="0" w:color="auto"/>
        <w:right w:val="none" w:sz="0" w:space="0" w:color="auto"/>
      </w:divBdr>
      <w:divsChild>
        <w:div w:id="634676906">
          <w:marLeft w:val="0"/>
          <w:marRight w:val="0"/>
          <w:marTop w:val="0"/>
          <w:marBottom w:val="0"/>
          <w:divBdr>
            <w:top w:val="none" w:sz="0" w:space="0" w:color="auto"/>
            <w:left w:val="none" w:sz="0" w:space="0" w:color="auto"/>
            <w:bottom w:val="none" w:sz="0" w:space="0" w:color="auto"/>
            <w:right w:val="none" w:sz="0" w:space="0" w:color="auto"/>
          </w:divBdr>
        </w:div>
      </w:divsChild>
    </w:div>
    <w:div w:id="786042770">
      <w:bodyDiv w:val="1"/>
      <w:marLeft w:val="0"/>
      <w:marRight w:val="0"/>
      <w:marTop w:val="0"/>
      <w:marBottom w:val="0"/>
      <w:divBdr>
        <w:top w:val="none" w:sz="0" w:space="0" w:color="auto"/>
        <w:left w:val="none" w:sz="0" w:space="0" w:color="auto"/>
        <w:bottom w:val="none" w:sz="0" w:space="0" w:color="auto"/>
        <w:right w:val="none" w:sz="0" w:space="0" w:color="auto"/>
      </w:divBdr>
      <w:divsChild>
        <w:div w:id="791703634">
          <w:marLeft w:val="0"/>
          <w:marRight w:val="0"/>
          <w:marTop w:val="0"/>
          <w:marBottom w:val="0"/>
          <w:divBdr>
            <w:top w:val="none" w:sz="0" w:space="0" w:color="auto"/>
            <w:left w:val="none" w:sz="0" w:space="0" w:color="auto"/>
            <w:bottom w:val="none" w:sz="0" w:space="0" w:color="auto"/>
            <w:right w:val="none" w:sz="0" w:space="0" w:color="auto"/>
          </w:divBdr>
        </w:div>
      </w:divsChild>
    </w:div>
    <w:div w:id="889460471">
      <w:bodyDiv w:val="1"/>
      <w:marLeft w:val="0"/>
      <w:marRight w:val="0"/>
      <w:marTop w:val="0"/>
      <w:marBottom w:val="0"/>
      <w:divBdr>
        <w:top w:val="none" w:sz="0" w:space="0" w:color="auto"/>
        <w:left w:val="none" w:sz="0" w:space="0" w:color="auto"/>
        <w:bottom w:val="none" w:sz="0" w:space="0" w:color="auto"/>
        <w:right w:val="none" w:sz="0" w:space="0" w:color="auto"/>
      </w:divBdr>
    </w:div>
    <w:div w:id="893080513">
      <w:bodyDiv w:val="1"/>
      <w:marLeft w:val="0"/>
      <w:marRight w:val="0"/>
      <w:marTop w:val="0"/>
      <w:marBottom w:val="0"/>
      <w:divBdr>
        <w:top w:val="none" w:sz="0" w:space="0" w:color="auto"/>
        <w:left w:val="none" w:sz="0" w:space="0" w:color="auto"/>
        <w:bottom w:val="none" w:sz="0" w:space="0" w:color="auto"/>
        <w:right w:val="none" w:sz="0" w:space="0" w:color="auto"/>
      </w:divBdr>
      <w:divsChild>
        <w:div w:id="1202862958">
          <w:marLeft w:val="0"/>
          <w:marRight w:val="0"/>
          <w:marTop w:val="0"/>
          <w:marBottom w:val="0"/>
          <w:divBdr>
            <w:top w:val="none" w:sz="0" w:space="0" w:color="auto"/>
            <w:left w:val="none" w:sz="0" w:space="0" w:color="auto"/>
            <w:bottom w:val="none" w:sz="0" w:space="0" w:color="auto"/>
            <w:right w:val="none" w:sz="0" w:space="0" w:color="auto"/>
          </w:divBdr>
          <w:divsChild>
            <w:div w:id="338700766">
              <w:marLeft w:val="0"/>
              <w:marRight w:val="0"/>
              <w:marTop w:val="0"/>
              <w:marBottom w:val="0"/>
              <w:divBdr>
                <w:top w:val="none" w:sz="0" w:space="0" w:color="auto"/>
                <w:left w:val="none" w:sz="0" w:space="0" w:color="auto"/>
                <w:bottom w:val="none" w:sz="0" w:space="0" w:color="auto"/>
                <w:right w:val="none" w:sz="0" w:space="0" w:color="auto"/>
              </w:divBdr>
            </w:div>
          </w:divsChild>
        </w:div>
        <w:div w:id="385689200">
          <w:marLeft w:val="0"/>
          <w:marRight w:val="0"/>
          <w:marTop w:val="0"/>
          <w:marBottom w:val="300"/>
          <w:divBdr>
            <w:top w:val="none" w:sz="0" w:space="0" w:color="auto"/>
            <w:left w:val="none" w:sz="0" w:space="0" w:color="auto"/>
            <w:bottom w:val="single" w:sz="12" w:space="15" w:color="E5EAE2"/>
            <w:right w:val="none" w:sz="0" w:space="0" w:color="auto"/>
          </w:divBdr>
        </w:div>
      </w:divsChild>
    </w:div>
    <w:div w:id="993338237">
      <w:bodyDiv w:val="1"/>
      <w:marLeft w:val="0"/>
      <w:marRight w:val="0"/>
      <w:marTop w:val="0"/>
      <w:marBottom w:val="0"/>
      <w:divBdr>
        <w:top w:val="none" w:sz="0" w:space="0" w:color="auto"/>
        <w:left w:val="none" w:sz="0" w:space="0" w:color="auto"/>
        <w:bottom w:val="none" w:sz="0" w:space="0" w:color="auto"/>
        <w:right w:val="none" w:sz="0" w:space="0" w:color="auto"/>
      </w:divBdr>
      <w:divsChild>
        <w:div w:id="680746059">
          <w:marLeft w:val="0"/>
          <w:marRight w:val="0"/>
          <w:marTop w:val="0"/>
          <w:marBottom w:val="0"/>
          <w:divBdr>
            <w:top w:val="none" w:sz="0" w:space="0" w:color="auto"/>
            <w:left w:val="none" w:sz="0" w:space="0" w:color="auto"/>
            <w:bottom w:val="none" w:sz="0" w:space="0" w:color="auto"/>
            <w:right w:val="none" w:sz="0" w:space="0" w:color="auto"/>
          </w:divBdr>
        </w:div>
      </w:divsChild>
    </w:div>
    <w:div w:id="997735382">
      <w:bodyDiv w:val="1"/>
      <w:marLeft w:val="0"/>
      <w:marRight w:val="0"/>
      <w:marTop w:val="0"/>
      <w:marBottom w:val="0"/>
      <w:divBdr>
        <w:top w:val="none" w:sz="0" w:space="0" w:color="auto"/>
        <w:left w:val="none" w:sz="0" w:space="0" w:color="auto"/>
        <w:bottom w:val="none" w:sz="0" w:space="0" w:color="auto"/>
        <w:right w:val="none" w:sz="0" w:space="0" w:color="auto"/>
      </w:divBdr>
      <w:divsChild>
        <w:div w:id="2127769768">
          <w:marLeft w:val="0"/>
          <w:marRight w:val="0"/>
          <w:marTop w:val="0"/>
          <w:marBottom w:val="0"/>
          <w:divBdr>
            <w:top w:val="none" w:sz="0" w:space="0" w:color="auto"/>
            <w:left w:val="none" w:sz="0" w:space="0" w:color="auto"/>
            <w:bottom w:val="none" w:sz="0" w:space="0" w:color="auto"/>
            <w:right w:val="none" w:sz="0" w:space="0" w:color="auto"/>
          </w:divBdr>
        </w:div>
      </w:divsChild>
    </w:div>
    <w:div w:id="1012875626">
      <w:bodyDiv w:val="1"/>
      <w:marLeft w:val="0"/>
      <w:marRight w:val="0"/>
      <w:marTop w:val="0"/>
      <w:marBottom w:val="0"/>
      <w:divBdr>
        <w:top w:val="none" w:sz="0" w:space="0" w:color="auto"/>
        <w:left w:val="none" w:sz="0" w:space="0" w:color="auto"/>
        <w:bottom w:val="none" w:sz="0" w:space="0" w:color="auto"/>
        <w:right w:val="none" w:sz="0" w:space="0" w:color="auto"/>
      </w:divBdr>
      <w:divsChild>
        <w:div w:id="28917025">
          <w:marLeft w:val="0"/>
          <w:marRight w:val="0"/>
          <w:marTop w:val="0"/>
          <w:marBottom w:val="0"/>
          <w:divBdr>
            <w:top w:val="none" w:sz="0" w:space="0" w:color="auto"/>
            <w:left w:val="none" w:sz="0" w:space="0" w:color="auto"/>
            <w:bottom w:val="none" w:sz="0" w:space="0" w:color="auto"/>
            <w:right w:val="none" w:sz="0" w:space="0" w:color="auto"/>
          </w:divBdr>
          <w:divsChild>
            <w:div w:id="600991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4456717">
      <w:bodyDiv w:val="1"/>
      <w:marLeft w:val="0"/>
      <w:marRight w:val="0"/>
      <w:marTop w:val="0"/>
      <w:marBottom w:val="0"/>
      <w:divBdr>
        <w:top w:val="none" w:sz="0" w:space="0" w:color="auto"/>
        <w:left w:val="none" w:sz="0" w:space="0" w:color="auto"/>
        <w:bottom w:val="none" w:sz="0" w:space="0" w:color="auto"/>
        <w:right w:val="none" w:sz="0" w:space="0" w:color="auto"/>
      </w:divBdr>
      <w:divsChild>
        <w:div w:id="696782754">
          <w:marLeft w:val="0"/>
          <w:marRight w:val="0"/>
          <w:marTop w:val="0"/>
          <w:marBottom w:val="0"/>
          <w:divBdr>
            <w:top w:val="none" w:sz="0" w:space="0" w:color="auto"/>
            <w:left w:val="none" w:sz="0" w:space="0" w:color="auto"/>
            <w:bottom w:val="none" w:sz="0" w:space="0" w:color="auto"/>
            <w:right w:val="none" w:sz="0" w:space="0" w:color="auto"/>
          </w:divBdr>
        </w:div>
      </w:divsChild>
    </w:div>
    <w:div w:id="1052464223">
      <w:bodyDiv w:val="1"/>
      <w:marLeft w:val="0"/>
      <w:marRight w:val="0"/>
      <w:marTop w:val="0"/>
      <w:marBottom w:val="0"/>
      <w:divBdr>
        <w:top w:val="none" w:sz="0" w:space="0" w:color="auto"/>
        <w:left w:val="none" w:sz="0" w:space="0" w:color="auto"/>
        <w:bottom w:val="none" w:sz="0" w:space="0" w:color="auto"/>
        <w:right w:val="none" w:sz="0" w:space="0" w:color="auto"/>
      </w:divBdr>
      <w:divsChild>
        <w:div w:id="71394920">
          <w:marLeft w:val="0"/>
          <w:marRight w:val="0"/>
          <w:marTop w:val="0"/>
          <w:marBottom w:val="0"/>
          <w:divBdr>
            <w:top w:val="none" w:sz="0" w:space="0" w:color="auto"/>
            <w:left w:val="none" w:sz="0" w:space="0" w:color="auto"/>
            <w:bottom w:val="none" w:sz="0" w:space="0" w:color="auto"/>
            <w:right w:val="none" w:sz="0" w:space="0" w:color="auto"/>
          </w:divBdr>
        </w:div>
      </w:divsChild>
    </w:div>
    <w:div w:id="1060324928">
      <w:bodyDiv w:val="1"/>
      <w:marLeft w:val="0"/>
      <w:marRight w:val="0"/>
      <w:marTop w:val="0"/>
      <w:marBottom w:val="0"/>
      <w:divBdr>
        <w:top w:val="none" w:sz="0" w:space="0" w:color="auto"/>
        <w:left w:val="none" w:sz="0" w:space="0" w:color="auto"/>
        <w:bottom w:val="none" w:sz="0" w:space="0" w:color="auto"/>
        <w:right w:val="none" w:sz="0" w:space="0" w:color="auto"/>
      </w:divBdr>
    </w:div>
    <w:div w:id="1074812083">
      <w:bodyDiv w:val="1"/>
      <w:marLeft w:val="0"/>
      <w:marRight w:val="0"/>
      <w:marTop w:val="0"/>
      <w:marBottom w:val="0"/>
      <w:divBdr>
        <w:top w:val="none" w:sz="0" w:space="0" w:color="auto"/>
        <w:left w:val="none" w:sz="0" w:space="0" w:color="auto"/>
        <w:bottom w:val="none" w:sz="0" w:space="0" w:color="auto"/>
        <w:right w:val="none" w:sz="0" w:space="0" w:color="auto"/>
      </w:divBdr>
      <w:divsChild>
        <w:div w:id="323314767">
          <w:marLeft w:val="0"/>
          <w:marRight w:val="0"/>
          <w:marTop w:val="0"/>
          <w:marBottom w:val="0"/>
          <w:divBdr>
            <w:top w:val="none" w:sz="0" w:space="0" w:color="auto"/>
            <w:left w:val="none" w:sz="0" w:space="0" w:color="auto"/>
            <w:bottom w:val="none" w:sz="0" w:space="0" w:color="auto"/>
            <w:right w:val="none" w:sz="0" w:space="0" w:color="auto"/>
          </w:divBdr>
        </w:div>
      </w:divsChild>
    </w:div>
    <w:div w:id="1143696047">
      <w:bodyDiv w:val="1"/>
      <w:marLeft w:val="0"/>
      <w:marRight w:val="0"/>
      <w:marTop w:val="0"/>
      <w:marBottom w:val="0"/>
      <w:divBdr>
        <w:top w:val="none" w:sz="0" w:space="0" w:color="auto"/>
        <w:left w:val="none" w:sz="0" w:space="0" w:color="auto"/>
        <w:bottom w:val="none" w:sz="0" w:space="0" w:color="auto"/>
        <w:right w:val="none" w:sz="0" w:space="0" w:color="auto"/>
      </w:divBdr>
      <w:divsChild>
        <w:div w:id="655574079">
          <w:marLeft w:val="0"/>
          <w:marRight w:val="0"/>
          <w:marTop w:val="0"/>
          <w:marBottom w:val="0"/>
          <w:divBdr>
            <w:top w:val="none" w:sz="0" w:space="0" w:color="auto"/>
            <w:left w:val="none" w:sz="0" w:space="0" w:color="auto"/>
            <w:bottom w:val="none" w:sz="0" w:space="0" w:color="auto"/>
            <w:right w:val="none" w:sz="0" w:space="0" w:color="auto"/>
          </w:divBdr>
        </w:div>
      </w:divsChild>
    </w:div>
    <w:div w:id="1144273543">
      <w:bodyDiv w:val="1"/>
      <w:marLeft w:val="0"/>
      <w:marRight w:val="0"/>
      <w:marTop w:val="0"/>
      <w:marBottom w:val="0"/>
      <w:divBdr>
        <w:top w:val="none" w:sz="0" w:space="0" w:color="auto"/>
        <w:left w:val="none" w:sz="0" w:space="0" w:color="auto"/>
        <w:bottom w:val="none" w:sz="0" w:space="0" w:color="auto"/>
        <w:right w:val="none" w:sz="0" w:space="0" w:color="auto"/>
      </w:divBdr>
      <w:divsChild>
        <w:div w:id="596793722">
          <w:marLeft w:val="0"/>
          <w:marRight w:val="0"/>
          <w:marTop w:val="0"/>
          <w:marBottom w:val="0"/>
          <w:divBdr>
            <w:top w:val="none" w:sz="0" w:space="0" w:color="auto"/>
            <w:left w:val="none" w:sz="0" w:space="0" w:color="auto"/>
            <w:bottom w:val="none" w:sz="0" w:space="0" w:color="auto"/>
            <w:right w:val="none" w:sz="0" w:space="0" w:color="auto"/>
          </w:divBdr>
        </w:div>
      </w:divsChild>
    </w:div>
    <w:div w:id="1186484993">
      <w:bodyDiv w:val="1"/>
      <w:marLeft w:val="0"/>
      <w:marRight w:val="0"/>
      <w:marTop w:val="0"/>
      <w:marBottom w:val="0"/>
      <w:divBdr>
        <w:top w:val="none" w:sz="0" w:space="0" w:color="auto"/>
        <w:left w:val="none" w:sz="0" w:space="0" w:color="auto"/>
        <w:bottom w:val="none" w:sz="0" w:space="0" w:color="auto"/>
        <w:right w:val="none" w:sz="0" w:space="0" w:color="auto"/>
      </w:divBdr>
    </w:div>
    <w:div w:id="1240209671">
      <w:bodyDiv w:val="1"/>
      <w:marLeft w:val="0"/>
      <w:marRight w:val="0"/>
      <w:marTop w:val="0"/>
      <w:marBottom w:val="0"/>
      <w:divBdr>
        <w:top w:val="none" w:sz="0" w:space="0" w:color="auto"/>
        <w:left w:val="none" w:sz="0" w:space="0" w:color="auto"/>
        <w:bottom w:val="none" w:sz="0" w:space="0" w:color="auto"/>
        <w:right w:val="none" w:sz="0" w:space="0" w:color="auto"/>
      </w:divBdr>
      <w:divsChild>
        <w:div w:id="300694377">
          <w:marLeft w:val="0"/>
          <w:marRight w:val="0"/>
          <w:marTop w:val="0"/>
          <w:marBottom w:val="0"/>
          <w:divBdr>
            <w:top w:val="none" w:sz="0" w:space="0" w:color="auto"/>
            <w:left w:val="none" w:sz="0" w:space="0" w:color="auto"/>
            <w:bottom w:val="none" w:sz="0" w:space="0" w:color="auto"/>
            <w:right w:val="none" w:sz="0" w:space="0" w:color="auto"/>
          </w:divBdr>
        </w:div>
      </w:divsChild>
    </w:div>
    <w:div w:id="1261404116">
      <w:bodyDiv w:val="1"/>
      <w:marLeft w:val="0"/>
      <w:marRight w:val="0"/>
      <w:marTop w:val="0"/>
      <w:marBottom w:val="0"/>
      <w:divBdr>
        <w:top w:val="none" w:sz="0" w:space="0" w:color="auto"/>
        <w:left w:val="none" w:sz="0" w:space="0" w:color="auto"/>
        <w:bottom w:val="none" w:sz="0" w:space="0" w:color="auto"/>
        <w:right w:val="none" w:sz="0" w:space="0" w:color="auto"/>
      </w:divBdr>
      <w:divsChild>
        <w:div w:id="1750467506">
          <w:marLeft w:val="0"/>
          <w:marRight w:val="0"/>
          <w:marTop w:val="0"/>
          <w:marBottom w:val="0"/>
          <w:divBdr>
            <w:top w:val="none" w:sz="0" w:space="0" w:color="auto"/>
            <w:left w:val="none" w:sz="0" w:space="0" w:color="auto"/>
            <w:bottom w:val="none" w:sz="0" w:space="0" w:color="auto"/>
            <w:right w:val="none" w:sz="0" w:space="0" w:color="auto"/>
          </w:divBdr>
        </w:div>
      </w:divsChild>
    </w:div>
    <w:div w:id="1339036423">
      <w:bodyDiv w:val="1"/>
      <w:marLeft w:val="0"/>
      <w:marRight w:val="0"/>
      <w:marTop w:val="0"/>
      <w:marBottom w:val="0"/>
      <w:divBdr>
        <w:top w:val="none" w:sz="0" w:space="0" w:color="auto"/>
        <w:left w:val="none" w:sz="0" w:space="0" w:color="auto"/>
        <w:bottom w:val="none" w:sz="0" w:space="0" w:color="auto"/>
        <w:right w:val="none" w:sz="0" w:space="0" w:color="auto"/>
      </w:divBdr>
    </w:div>
    <w:div w:id="1345327060">
      <w:bodyDiv w:val="1"/>
      <w:marLeft w:val="0"/>
      <w:marRight w:val="0"/>
      <w:marTop w:val="0"/>
      <w:marBottom w:val="0"/>
      <w:divBdr>
        <w:top w:val="none" w:sz="0" w:space="0" w:color="auto"/>
        <w:left w:val="none" w:sz="0" w:space="0" w:color="auto"/>
        <w:bottom w:val="none" w:sz="0" w:space="0" w:color="auto"/>
        <w:right w:val="none" w:sz="0" w:space="0" w:color="auto"/>
      </w:divBdr>
      <w:divsChild>
        <w:div w:id="980966619">
          <w:marLeft w:val="0"/>
          <w:marRight w:val="0"/>
          <w:marTop w:val="0"/>
          <w:marBottom w:val="0"/>
          <w:divBdr>
            <w:top w:val="none" w:sz="0" w:space="0" w:color="auto"/>
            <w:left w:val="none" w:sz="0" w:space="0" w:color="auto"/>
            <w:bottom w:val="none" w:sz="0" w:space="0" w:color="auto"/>
            <w:right w:val="none" w:sz="0" w:space="0" w:color="auto"/>
          </w:divBdr>
        </w:div>
      </w:divsChild>
    </w:div>
    <w:div w:id="1379740815">
      <w:bodyDiv w:val="1"/>
      <w:marLeft w:val="0"/>
      <w:marRight w:val="0"/>
      <w:marTop w:val="0"/>
      <w:marBottom w:val="0"/>
      <w:divBdr>
        <w:top w:val="none" w:sz="0" w:space="0" w:color="auto"/>
        <w:left w:val="none" w:sz="0" w:space="0" w:color="auto"/>
        <w:bottom w:val="none" w:sz="0" w:space="0" w:color="auto"/>
        <w:right w:val="none" w:sz="0" w:space="0" w:color="auto"/>
      </w:divBdr>
      <w:divsChild>
        <w:div w:id="1821848431">
          <w:marLeft w:val="0"/>
          <w:marRight w:val="0"/>
          <w:marTop w:val="0"/>
          <w:marBottom w:val="0"/>
          <w:divBdr>
            <w:top w:val="none" w:sz="0" w:space="0" w:color="auto"/>
            <w:left w:val="none" w:sz="0" w:space="0" w:color="auto"/>
            <w:bottom w:val="none" w:sz="0" w:space="0" w:color="auto"/>
            <w:right w:val="none" w:sz="0" w:space="0" w:color="auto"/>
          </w:divBdr>
        </w:div>
      </w:divsChild>
    </w:div>
    <w:div w:id="1484154782">
      <w:bodyDiv w:val="1"/>
      <w:marLeft w:val="0"/>
      <w:marRight w:val="0"/>
      <w:marTop w:val="0"/>
      <w:marBottom w:val="0"/>
      <w:divBdr>
        <w:top w:val="none" w:sz="0" w:space="0" w:color="auto"/>
        <w:left w:val="none" w:sz="0" w:space="0" w:color="auto"/>
        <w:bottom w:val="none" w:sz="0" w:space="0" w:color="auto"/>
        <w:right w:val="none" w:sz="0" w:space="0" w:color="auto"/>
      </w:divBdr>
      <w:divsChild>
        <w:div w:id="835265791">
          <w:marLeft w:val="0"/>
          <w:marRight w:val="0"/>
          <w:marTop w:val="0"/>
          <w:marBottom w:val="0"/>
          <w:divBdr>
            <w:top w:val="none" w:sz="0" w:space="0" w:color="auto"/>
            <w:left w:val="none" w:sz="0" w:space="0" w:color="auto"/>
            <w:bottom w:val="none" w:sz="0" w:space="0" w:color="auto"/>
            <w:right w:val="none" w:sz="0" w:space="0" w:color="auto"/>
          </w:divBdr>
        </w:div>
      </w:divsChild>
    </w:div>
    <w:div w:id="1546795515">
      <w:bodyDiv w:val="1"/>
      <w:marLeft w:val="0"/>
      <w:marRight w:val="0"/>
      <w:marTop w:val="0"/>
      <w:marBottom w:val="0"/>
      <w:divBdr>
        <w:top w:val="none" w:sz="0" w:space="0" w:color="auto"/>
        <w:left w:val="none" w:sz="0" w:space="0" w:color="auto"/>
        <w:bottom w:val="none" w:sz="0" w:space="0" w:color="auto"/>
        <w:right w:val="none" w:sz="0" w:space="0" w:color="auto"/>
      </w:divBdr>
    </w:div>
    <w:div w:id="1570457976">
      <w:bodyDiv w:val="1"/>
      <w:marLeft w:val="0"/>
      <w:marRight w:val="0"/>
      <w:marTop w:val="0"/>
      <w:marBottom w:val="0"/>
      <w:divBdr>
        <w:top w:val="none" w:sz="0" w:space="0" w:color="auto"/>
        <w:left w:val="none" w:sz="0" w:space="0" w:color="auto"/>
        <w:bottom w:val="none" w:sz="0" w:space="0" w:color="auto"/>
        <w:right w:val="none" w:sz="0" w:space="0" w:color="auto"/>
      </w:divBdr>
      <w:divsChild>
        <w:div w:id="985477319">
          <w:marLeft w:val="0"/>
          <w:marRight w:val="0"/>
          <w:marTop w:val="0"/>
          <w:marBottom w:val="0"/>
          <w:divBdr>
            <w:top w:val="none" w:sz="0" w:space="0" w:color="auto"/>
            <w:left w:val="none" w:sz="0" w:space="0" w:color="auto"/>
            <w:bottom w:val="none" w:sz="0" w:space="0" w:color="auto"/>
            <w:right w:val="none" w:sz="0" w:space="0" w:color="auto"/>
          </w:divBdr>
        </w:div>
      </w:divsChild>
    </w:div>
    <w:div w:id="1596132298">
      <w:bodyDiv w:val="1"/>
      <w:marLeft w:val="0"/>
      <w:marRight w:val="0"/>
      <w:marTop w:val="0"/>
      <w:marBottom w:val="0"/>
      <w:divBdr>
        <w:top w:val="none" w:sz="0" w:space="0" w:color="auto"/>
        <w:left w:val="none" w:sz="0" w:space="0" w:color="auto"/>
        <w:bottom w:val="none" w:sz="0" w:space="0" w:color="auto"/>
        <w:right w:val="none" w:sz="0" w:space="0" w:color="auto"/>
      </w:divBdr>
      <w:divsChild>
        <w:div w:id="1599829329">
          <w:marLeft w:val="0"/>
          <w:marRight w:val="0"/>
          <w:marTop w:val="0"/>
          <w:marBottom w:val="0"/>
          <w:divBdr>
            <w:top w:val="none" w:sz="0" w:space="0" w:color="auto"/>
            <w:left w:val="none" w:sz="0" w:space="0" w:color="auto"/>
            <w:bottom w:val="none" w:sz="0" w:space="0" w:color="auto"/>
            <w:right w:val="none" w:sz="0" w:space="0" w:color="auto"/>
          </w:divBdr>
        </w:div>
      </w:divsChild>
    </w:div>
    <w:div w:id="1674802258">
      <w:bodyDiv w:val="1"/>
      <w:marLeft w:val="0"/>
      <w:marRight w:val="0"/>
      <w:marTop w:val="0"/>
      <w:marBottom w:val="0"/>
      <w:divBdr>
        <w:top w:val="none" w:sz="0" w:space="0" w:color="auto"/>
        <w:left w:val="none" w:sz="0" w:space="0" w:color="auto"/>
        <w:bottom w:val="none" w:sz="0" w:space="0" w:color="auto"/>
        <w:right w:val="none" w:sz="0" w:space="0" w:color="auto"/>
      </w:divBdr>
      <w:divsChild>
        <w:div w:id="224529258">
          <w:marLeft w:val="0"/>
          <w:marRight w:val="0"/>
          <w:marTop w:val="0"/>
          <w:marBottom w:val="0"/>
          <w:divBdr>
            <w:top w:val="none" w:sz="0" w:space="0" w:color="auto"/>
            <w:left w:val="none" w:sz="0" w:space="0" w:color="auto"/>
            <w:bottom w:val="none" w:sz="0" w:space="0" w:color="auto"/>
            <w:right w:val="none" w:sz="0" w:space="0" w:color="auto"/>
          </w:divBdr>
        </w:div>
      </w:divsChild>
    </w:div>
    <w:div w:id="1756902862">
      <w:bodyDiv w:val="1"/>
      <w:marLeft w:val="0"/>
      <w:marRight w:val="0"/>
      <w:marTop w:val="0"/>
      <w:marBottom w:val="0"/>
      <w:divBdr>
        <w:top w:val="none" w:sz="0" w:space="0" w:color="auto"/>
        <w:left w:val="none" w:sz="0" w:space="0" w:color="auto"/>
        <w:bottom w:val="none" w:sz="0" w:space="0" w:color="auto"/>
        <w:right w:val="none" w:sz="0" w:space="0" w:color="auto"/>
      </w:divBdr>
      <w:divsChild>
        <w:div w:id="2093381973">
          <w:marLeft w:val="0"/>
          <w:marRight w:val="0"/>
          <w:marTop w:val="0"/>
          <w:marBottom w:val="0"/>
          <w:divBdr>
            <w:top w:val="none" w:sz="0" w:space="0" w:color="auto"/>
            <w:left w:val="none" w:sz="0" w:space="0" w:color="auto"/>
            <w:bottom w:val="none" w:sz="0" w:space="0" w:color="auto"/>
            <w:right w:val="none" w:sz="0" w:space="0" w:color="auto"/>
          </w:divBdr>
        </w:div>
      </w:divsChild>
    </w:div>
    <w:div w:id="1761754131">
      <w:bodyDiv w:val="1"/>
      <w:marLeft w:val="0"/>
      <w:marRight w:val="0"/>
      <w:marTop w:val="0"/>
      <w:marBottom w:val="0"/>
      <w:divBdr>
        <w:top w:val="none" w:sz="0" w:space="0" w:color="auto"/>
        <w:left w:val="none" w:sz="0" w:space="0" w:color="auto"/>
        <w:bottom w:val="none" w:sz="0" w:space="0" w:color="auto"/>
        <w:right w:val="none" w:sz="0" w:space="0" w:color="auto"/>
      </w:divBdr>
      <w:divsChild>
        <w:div w:id="1750152285">
          <w:marLeft w:val="0"/>
          <w:marRight w:val="0"/>
          <w:marTop w:val="0"/>
          <w:marBottom w:val="0"/>
          <w:divBdr>
            <w:top w:val="none" w:sz="0" w:space="0" w:color="auto"/>
            <w:left w:val="none" w:sz="0" w:space="0" w:color="auto"/>
            <w:bottom w:val="none" w:sz="0" w:space="0" w:color="auto"/>
            <w:right w:val="none" w:sz="0" w:space="0" w:color="auto"/>
          </w:divBdr>
        </w:div>
      </w:divsChild>
    </w:div>
    <w:div w:id="1767575601">
      <w:bodyDiv w:val="1"/>
      <w:marLeft w:val="0"/>
      <w:marRight w:val="0"/>
      <w:marTop w:val="0"/>
      <w:marBottom w:val="0"/>
      <w:divBdr>
        <w:top w:val="none" w:sz="0" w:space="0" w:color="auto"/>
        <w:left w:val="none" w:sz="0" w:space="0" w:color="auto"/>
        <w:bottom w:val="none" w:sz="0" w:space="0" w:color="auto"/>
        <w:right w:val="none" w:sz="0" w:space="0" w:color="auto"/>
      </w:divBdr>
      <w:divsChild>
        <w:div w:id="1850366968">
          <w:marLeft w:val="0"/>
          <w:marRight w:val="0"/>
          <w:marTop w:val="0"/>
          <w:marBottom w:val="0"/>
          <w:divBdr>
            <w:top w:val="none" w:sz="0" w:space="0" w:color="auto"/>
            <w:left w:val="none" w:sz="0" w:space="0" w:color="auto"/>
            <w:bottom w:val="none" w:sz="0" w:space="0" w:color="auto"/>
            <w:right w:val="none" w:sz="0" w:space="0" w:color="auto"/>
          </w:divBdr>
        </w:div>
      </w:divsChild>
    </w:div>
    <w:div w:id="1860777440">
      <w:bodyDiv w:val="1"/>
      <w:marLeft w:val="0"/>
      <w:marRight w:val="0"/>
      <w:marTop w:val="0"/>
      <w:marBottom w:val="0"/>
      <w:divBdr>
        <w:top w:val="none" w:sz="0" w:space="0" w:color="auto"/>
        <w:left w:val="none" w:sz="0" w:space="0" w:color="auto"/>
        <w:bottom w:val="none" w:sz="0" w:space="0" w:color="auto"/>
        <w:right w:val="none" w:sz="0" w:space="0" w:color="auto"/>
      </w:divBdr>
      <w:divsChild>
        <w:div w:id="370765551">
          <w:marLeft w:val="0"/>
          <w:marRight w:val="0"/>
          <w:marTop w:val="0"/>
          <w:marBottom w:val="0"/>
          <w:divBdr>
            <w:top w:val="none" w:sz="0" w:space="0" w:color="auto"/>
            <w:left w:val="none" w:sz="0" w:space="0" w:color="auto"/>
            <w:bottom w:val="none" w:sz="0" w:space="0" w:color="auto"/>
            <w:right w:val="none" w:sz="0" w:space="0" w:color="auto"/>
          </w:divBdr>
        </w:div>
      </w:divsChild>
    </w:div>
    <w:div w:id="1895388220">
      <w:bodyDiv w:val="1"/>
      <w:marLeft w:val="0"/>
      <w:marRight w:val="0"/>
      <w:marTop w:val="0"/>
      <w:marBottom w:val="0"/>
      <w:divBdr>
        <w:top w:val="none" w:sz="0" w:space="0" w:color="auto"/>
        <w:left w:val="none" w:sz="0" w:space="0" w:color="auto"/>
        <w:bottom w:val="none" w:sz="0" w:space="0" w:color="auto"/>
        <w:right w:val="none" w:sz="0" w:space="0" w:color="auto"/>
      </w:divBdr>
      <w:divsChild>
        <w:div w:id="799346395">
          <w:marLeft w:val="0"/>
          <w:marRight w:val="0"/>
          <w:marTop w:val="0"/>
          <w:marBottom w:val="0"/>
          <w:divBdr>
            <w:top w:val="none" w:sz="0" w:space="0" w:color="auto"/>
            <w:left w:val="none" w:sz="0" w:space="0" w:color="auto"/>
            <w:bottom w:val="none" w:sz="0" w:space="0" w:color="auto"/>
            <w:right w:val="none" w:sz="0" w:space="0" w:color="auto"/>
          </w:divBdr>
        </w:div>
      </w:divsChild>
    </w:div>
    <w:div w:id="1896550344">
      <w:bodyDiv w:val="1"/>
      <w:marLeft w:val="0"/>
      <w:marRight w:val="0"/>
      <w:marTop w:val="0"/>
      <w:marBottom w:val="0"/>
      <w:divBdr>
        <w:top w:val="none" w:sz="0" w:space="0" w:color="auto"/>
        <w:left w:val="none" w:sz="0" w:space="0" w:color="auto"/>
        <w:bottom w:val="none" w:sz="0" w:space="0" w:color="auto"/>
        <w:right w:val="none" w:sz="0" w:space="0" w:color="auto"/>
      </w:divBdr>
      <w:divsChild>
        <w:div w:id="2131968294">
          <w:marLeft w:val="0"/>
          <w:marRight w:val="0"/>
          <w:marTop w:val="0"/>
          <w:marBottom w:val="0"/>
          <w:divBdr>
            <w:top w:val="none" w:sz="0" w:space="0" w:color="auto"/>
            <w:left w:val="none" w:sz="0" w:space="0" w:color="auto"/>
            <w:bottom w:val="none" w:sz="0" w:space="0" w:color="auto"/>
            <w:right w:val="none" w:sz="0" w:space="0" w:color="auto"/>
          </w:divBdr>
        </w:div>
      </w:divsChild>
    </w:div>
    <w:div w:id="2024432937">
      <w:bodyDiv w:val="1"/>
      <w:marLeft w:val="0"/>
      <w:marRight w:val="0"/>
      <w:marTop w:val="0"/>
      <w:marBottom w:val="0"/>
      <w:divBdr>
        <w:top w:val="none" w:sz="0" w:space="0" w:color="auto"/>
        <w:left w:val="none" w:sz="0" w:space="0" w:color="auto"/>
        <w:bottom w:val="none" w:sz="0" w:space="0" w:color="auto"/>
        <w:right w:val="none" w:sz="0" w:space="0" w:color="auto"/>
      </w:divBdr>
    </w:div>
    <w:div w:id="2048097797">
      <w:bodyDiv w:val="1"/>
      <w:marLeft w:val="0"/>
      <w:marRight w:val="0"/>
      <w:marTop w:val="0"/>
      <w:marBottom w:val="0"/>
      <w:divBdr>
        <w:top w:val="none" w:sz="0" w:space="0" w:color="auto"/>
        <w:left w:val="none" w:sz="0" w:space="0" w:color="auto"/>
        <w:bottom w:val="none" w:sz="0" w:space="0" w:color="auto"/>
        <w:right w:val="none" w:sz="0" w:space="0" w:color="auto"/>
      </w:divBdr>
      <w:divsChild>
        <w:div w:id="1618371284">
          <w:marLeft w:val="0"/>
          <w:marRight w:val="0"/>
          <w:marTop w:val="0"/>
          <w:marBottom w:val="0"/>
          <w:divBdr>
            <w:top w:val="none" w:sz="0" w:space="0" w:color="auto"/>
            <w:left w:val="none" w:sz="0" w:space="0" w:color="auto"/>
            <w:bottom w:val="none" w:sz="0" w:space="0" w:color="auto"/>
            <w:right w:val="none" w:sz="0" w:space="0" w:color="auto"/>
          </w:divBdr>
        </w:div>
      </w:divsChild>
    </w:div>
    <w:div w:id="2107918364">
      <w:bodyDiv w:val="1"/>
      <w:marLeft w:val="0"/>
      <w:marRight w:val="0"/>
      <w:marTop w:val="0"/>
      <w:marBottom w:val="0"/>
      <w:divBdr>
        <w:top w:val="none" w:sz="0" w:space="0" w:color="auto"/>
        <w:left w:val="none" w:sz="0" w:space="0" w:color="auto"/>
        <w:bottom w:val="none" w:sz="0" w:space="0" w:color="auto"/>
        <w:right w:val="none" w:sz="0" w:space="0" w:color="auto"/>
      </w:divBdr>
    </w:div>
    <w:div w:id="2120491332">
      <w:bodyDiv w:val="1"/>
      <w:marLeft w:val="0"/>
      <w:marRight w:val="0"/>
      <w:marTop w:val="0"/>
      <w:marBottom w:val="0"/>
      <w:divBdr>
        <w:top w:val="none" w:sz="0" w:space="0" w:color="auto"/>
        <w:left w:val="none" w:sz="0" w:space="0" w:color="auto"/>
        <w:bottom w:val="none" w:sz="0" w:space="0" w:color="auto"/>
        <w:right w:val="none" w:sz="0" w:space="0" w:color="auto"/>
      </w:divBdr>
    </w:div>
    <w:div w:id="2121217582">
      <w:bodyDiv w:val="1"/>
      <w:marLeft w:val="0"/>
      <w:marRight w:val="0"/>
      <w:marTop w:val="0"/>
      <w:marBottom w:val="0"/>
      <w:divBdr>
        <w:top w:val="none" w:sz="0" w:space="0" w:color="auto"/>
        <w:left w:val="none" w:sz="0" w:space="0" w:color="auto"/>
        <w:bottom w:val="none" w:sz="0" w:space="0" w:color="auto"/>
        <w:right w:val="none" w:sz="0" w:space="0" w:color="auto"/>
      </w:divBdr>
      <w:divsChild>
        <w:div w:id="1403991844">
          <w:marLeft w:val="0"/>
          <w:marRight w:val="0"/>
          <w:marTop w:val="0"/>
          <w:marBottom w:val="0"/>
          <w:divBdr>
            <w:top w:val="none" w:sz="0" w:space="0" w:color="auto"/>
            <w:left w:val="none" w:sz="0" w:space="0" w:color="auto"/>
            <w:bottom w:val="none" w:sz="0" w:space="0" w:color="auto"/>
            <w:right w:val="none" w:sz="0" w:space="0" w:color="auto"/>
          </w:divBdr>
        </w:div>
      </w:divsChild>
    </w:div>
    <w:div w:id="2123527327">
      <w:bodyDiv w:val="1"/>
      <w:marLeft w:val="0"/>
      <w:marRight w:val="0"/>
      <w:marTop w:val="0"/>
      <w:marBottom w:val="0"/>
      <w:divBdr>
        <w:top w:val="none" w:sz="0" w:space="0" w:color="auto"/>
        <w:left w:val="none" w:sz="0" w:space="0" w:color="auto"/>
        <w:bottom w:val="none" w:sz="0" w:space="0" w:color="auto"/>
        <w:right w:val="none" w:sz="0" w:space="0" w:color="auto"/>
      </w:divBdr>
    </w:div>
    <w:div w:id="213990940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hyperlink" Target="https://www.youtube.com/watch?v=YHdBqFlHmws&amp;pp=ygUNdWl0bGVnIGJyZWVhbQ%3D%3D" TargetMode="External"/><Relationship Id="rId42" Type="http://schemas.openxmlformats.org/officeDocument/2006/relationships/image" Target="media/image21.png"/><Relationship Id="rId47" Type="http://schemas.openxmlformats.org/officeDocument/2006/relationships/hyperlink" Target="mailto:helpdesk@dgbc.nl?subject=Help%20desk" TargetMode="External"/><Relationship Id="rId63" Type="http://schemas.openxmlformats.org/officeDocument/2006/relationships/hyperlink" Target="https://www.heembouw.nl/" TargetMode="External"/><Relationship Id="rId68" Type="http://schemas.openxmlformats.org/officeDocument/2006/relationships/hyperlink" Target="https://www.instagram.com/heembouw/" TargetMode="External"/><Relationship Id="rId84" Type="http://schemas.openxmlformats.org/officeDocument/2006/relationships/hyperlink" Target="mailto:freniers@znibv.nl" TargetMode="External"/><Relationship Id="rId89" Type="http://schemas.openxmlformats.org/officeDocument/2006/relationships/hyperlink" Target="http://www.spie-nl.com" TargetMode="External"/><Relationship Id="rId16" Type="http://schemas.openxmlformats.org/officeDocument/2006/relationships/hyperlink" Target="http://www.breeam.nl" TargetMode="External"/><Relationship Id="rId11" Type="http://schemas.openxmlformats.org/officeDocument/2006/relationships/hyperlink" Target="https://www.heembouw.nl/projecten/nieuwbouw-dc-new-logic-iii/" TargetMode="External"/><Relationship Id="rId32" Type="http://schemas.openxmlformats.org/officeDocument/2006/relationships/hyperlink" Target="https://www.breeam.nl/" TargetMode="External"/><Relationship Id="rId37" Type="http://schemas.openxmlformats.org/officeDocument/2006/relationships/image" Target="media/image16.png"/><Relationship Id="rId53" Type="http://schemas.openxmlformats.org/officeDocument/2006/relationships/image" Target="media/image30.png"/><Relationship Id="rId58" Type="http://schemas.openxmlformats.org/officeDocument/2006/relationships/image" Target="media/image35.png"/><Relationship Id="rId74" Type="http://schemas.openxmlformats.org/officeDocument/2006/relationships/image" Target="media/image44.png"/><Relationship Id="rId79" Type="http://schemas.openxmlformats.org/officeDocument/2006/relationships/hyperlink" Target="https://maps.google.nl/maps?q=Dutch%20Green%20Building%20Council,%20Zuid%20Hollandlaan%207,%202596%20AL%20Den%20Haag" TargetMode="External"/><Relationship Id="rId5" Type="http://schemas.openxmlformats.org/officeDocument/2006/relationships/numbering" Target="numbering.xml"/><Relationship Id="rId90" Type="http://schemas.openxmlformats.org/officeDocument/2006/relationships/hyperlink" Target="http://www.q4.nl" TargetMode="External"/><Relationship Id="rId95" Type="http://schemas.openxmlformats.org/officeDocument/2006/relationships/hyperlink" Target="https://www.breeam.nl/projecten/breda-the-bay-10716" TargetMode="External"/><Relationship Id="rId22" Type="http://schemas.openxmlformats.org/officeDocument/2006/relationships/image" Target="media/image7.png"/><Relationship Id="rId27" Type="http://schemas.openxmlformats.org/officeDocument/2006/relationships/hyperlink" Target="https://bregroup.com/about/" TargetMode="External"/><Relationship Id="rId43" Type="http://schemas.openxmlformats.org/officeDocument/2006/relationships/image" Target="media/image22.png"/><Relationship Id="rId48" Type="http://schemas.openxmlformats.org/officeDocument/2006/relationships/image" Target="media/image25.png"/><Relationship Id="rId64" Type="http://schemas.openxmlformats.org/officeDocument/2006/relationships/image" Target="media/image37.png"/><Relationship Id="rId69" Type="http://schemas.openxmlformats.org/officeDocument/2006/relationships/image" Target="media/image40.png"/><Relationship Id="rId80" Type="http://schemas.openxmlformats.org/officeDocument/2006/relationships/hyperlink" Target="tel:+31103032777" TargetMode="External"/><Relationship Id="rId85" Type="http://schemas.openxmlformats.org/officeDocument/2006/relationships/hyperlink" Target="https://www.uhuw.nl/" TargetMode="Externa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hyperlink" Target="https://www.assessmenttool.nl/" TargetMode="External"/><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hyperlink" Target="mailto:helpdesk@dgbc.nl?subject=Help%20desk" TargetMode="External"/><Relationship Id="rId59" Type="http://schemas.openxmlformats.org/officeDocument/2006/relationships/image" Target="media/image36.png"/><Relationship Id="rId67" Type="http://schemas.openxmlformats.org/officeDocument/2006/relationships/image" Target="media/image39.png"/><Relationship Id="rId20" Type="http://schemas.openxmlformats.org/officeDocument/2006/relationships/hyperlink" Target="https://www.breeam.nl/breeam-nl-trainingen-20" TargetMode="External"/><Relationship Id="rId41" Type="http://schemas.openxmlformats.org/officeDocument/2006/relationships/image" Target="media/image20.png"/><Relationship Id="rId54" Type="http://schemas.openxmlformats.org/officeDocument/2006/relationships/image" Target="media/image31.png"/><Relationship Id="rId62" Type="http://schemas.openxmlformats.org/officeDocument/2006/relationships/hyperlink" Target="https://bregroup.com/about/" TargetMode="External"/><Relationship Id="rId70" Type="http://schemas.openxmlformats.org/officeDocument/2006/relationships/image" Target="media/image41.png"/><Relationship Id="rId75" Type="http://schemas.openxmlformats.org/officeDocument/2006/relationships/hyperlink" Target="tel:0885580100" TargetMode="External"/><Relationship Id="rId83" Type="http://schemas.openxmlformats.org/officeDocument/2006/relationships/hyperlink" Target="mailto:khereijgers@yonder.nl" TargetMode="External"/><Relationship Id="rId88" Type="http://schemas.openxmlformats.org/officeDocument/2006/relationships/hyperlink" Target="mailto:d.pijnenburg@hvbbouw.nl" TargetMode="External"/><Relationship Id="rId91" Type="http://schemas.openxmlformats.org/officeDocument/2006/relationships/hyperlink" Target="https://www.bing.com/ck/a?!&amp;&amp;p=7398036a4a73ea2fb8d23afbffbb424917cf9c780ebd11de3892045d4ca060d2JmltdHM9MTczOTkyMzIwMA&amp;ptn=3&amp;ver=2&amp;hsh=4&amp;fclid=34e2df75-da4c-65d4-30a2-cd9edb4c64d8&amp;u=a1L21hcHM_Jm1lcGk9MTA5fn5Ub3BPZlBhZ2V-QWRkcmVzc19MaW5rJnR5PTE4JnE9UTQmc3M9eXBpZC5ZTjgwMDB4MTUxMTk0NDA0MTc3NDgwNzY1MjgmcHBvaXM9NTEuNTgzMTg3MTAzMjcxNDg0XzUuMTk1NDM4ODYxODQ2OTI0X1E0X1lOODAwMHgxNTExOTQ0MDQxNzc0ODA3NjUyOH4mY3A9NTEuNTgzMTg3fjUuMTk1NDM5JnY9MiZzVj0xJkZPUk09TVBTUlBM&amp;ntb=1" TargetMode="External"/><Relationship Id="rId96" Type="http://schemas.openxmlformats.org/officeDocument/2006/relationships/hyperlink" Target="https://www.breeam.nl/projecten/hunebedstraat-2-6-oss-7286"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png"/><Relationship Id="rId23" Type="http://schemas.openxmlformats.org/officeDocument/2006/relationships/image" Target="media/image8.svg"/><Relationship Id="rId28" Type="http://schemas.openxmlformats.org/officeDocument/2006/relationships/hyperlink" Target="https://www.breeam.nl/" TargetMode="External"/><Relationship Id="rId36" Type="http://schemas.openxmlformats.org/officeDocument/2006/relationships/image" Target="media/image15.png"/><Relationship Id="rId49" Type="http://schemas.openxmlformats.org/officeDocument/2006/relationships/image" Target="media/image26.png"/><Relationship Id="rId57" Type="http://schemas.openxmlformats.org/officeDocument/2006/relationships/image" Target="media/image34.png"/><Relationship Id="rId10" Type="http://schemas.openxmlformats.org/officeDocument/2006/relationships/endnotes" Target="endnotes.xml"/><Relationship Id="rId31" Type="http://schemas.openxmlformats.org/officeDocument/2006/relationships/hyperlink" Target="http://www.breeam.nl" TargetMode="External"/><Relationship Id="rId44" Type="http://schemas.openxmlformats.org/officeDocument/2006/relationships/image" Target="media/image23.png"/><Relationship Id="rId52" Type="http://schemas.openxmlformats.org/officeDocument/2006/relationships/image" Target="media/image29.png"/><Relationship Id="rId60" Type="http://schemas.openxmlformats.org/officeDocument/2006/relationships/hyperlink" Target="https://www.breeam.nl/breeam-nl-trainingen-20" TargetMode="External"/><Relationship Id="rId65" Type="http://schemas.openxmlformats.org/officeDocument/2006/relationships/image" Target="media/image38.png"/><Relationship Id="rId73" Type="http://schemas.openxmlformats.org/officeDocument/2006/relationships/image" Target="media/image43.png"/><Relationship Id="rId78" Type="http://schemas.openxmlformats.org/officeDocument/2006/relationships/image" Target="cid:image002.png@01DB6B34.53AC16E0" TargetMode="External"/><Relationship Id="rId81" Type="http://schemas.openxmlformats.org/officeDocument/2006/relationships/hyperlink" Target="https://www.dgbc.nl/" TargetMode="External"/><Relationship Id="rId86" Type="http://schemas.openxmlformats.org/officeDocument/2006/relationships/hyperlink" Target="mailto:zni@zns.nl" TargetMode="External"/><Relationship Id="rId94" Type="http://schemas.openxmlformats.org/officeDocument/2006/relationships/image" Target="media/image47.png"/><Relationship Id="rId9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heembouw.nl/projecten/dc-echt-susteren/" TargetMode="External"/><Relationship Id="rId18" Type="http://schemas.openxmlformats.org/officeDocument/2006/relationships/image" Target="media/image5.png"/><Relationship Id="rId39" Type="http://schemas.openxmlformats.org/officeDocument/2006/relationships/image" Target="media/image18.png"/><Relationship Id="rId34" Type="http://schemas.openxmlformats.org/officeDocument/2006/relationships/image" Target="media/image13.png"/><Relationship Id="rId50" Type="http://schemas.openxmlformats.org/officeDocument/2006/relationships/image" Target="media/image27.png"/><Relationship Id="rId55" Type="http://schemas.openxmlformats.org/officeDocument/2006/relationships/image" Target="media/image32.png"/><Relationship Id="rId76" Type="http://schemas.openxmlformats.org/officeDocument/2006/relationships/hyperlink" Target="mailto:academy@dgbc.nl" TargetMode="External"/><Relationship Id="rId97" Type="http://schemas.openxmlformats.org/officeDocument/2006/relationships/hyperlink" Target="https://www.breeam.nl/projecten/tno-marq-helmond-14383" TargetMode="External"/><Relationship Id="rId7" Type="http://schemas.openxmlformats.org/officeDocument/2006/relationships/settings" Target="settings.xml"/><Relationship Id="rId71" Type="http://schemas.openxmlformats.org/officeDocument/2006/relationships/image" Target="media/image42.png"/><Relationship Id="rId92" Type="http://schemas.openxmlformats.org/officeDocument/2006/relationships/hyperlink" Target="tel:0132021910" TargetMode="External"/><Relationship Id="rId2" Type="http://schemas.openxmlformats.org/officeDocument/2006/relationships/customXml" Target="../customXml/item2.xml"/><Relationship Id="rId29" Type="http://schemas.openxmlformats.org/officeDocument/2006/relationships/hyperlink" Target="https://www.greenbooklive.com/" TargetMode="External"/><Relationship Id="rId24" Type="http://schemas.openxmlformats.org/officeDocument/2006/relationships/image" Target="media/image9.png"/><Relationship Id="rId40" Type="http://schemas.openxmlformats.org/officeDocument/2006/relationships/image" Target="media/image19.png"/><Relationship Id="rId45" Type="http://schemas.openxmlformats.org/officeDocument/2006/relationships/image" Target="media/image24.png"/><Relationship Id="rId66" Type="http://schemas.openxmlformats.org/officeDocument/2006/relationships/hyperlink" Target="https://www.linkedin.com/company/heembouw/" TargetMode="External"/><Relationship Id="rId87" Type="http://schemas.openxmlformats.org/officeDocument/2006/relationships/hyperlink" Target="https://www.znibv.nl/" TargetMode="External"/><Relationship Id="rId61" Type="http://schemas.openxmlformats.org/officeDocument/2006/relationships/hyperlink" Target="https://www.heembouw.nl/projecten/nieuwbouw-dc-new-logic-iii/" TargetMode="External"/><Relationship Id="rId82" Type="http://schemas.openxmlformats.org/officeDocument/2006/relationships/hyperlink" Target="https://www.breeam.nl/" TargetMode="External"/><Relationship Id="rId19" Type="http://schemas.openxmlformats.org/officeDocument/2006/relationships/image" Target="media/image6.svg"/><Relationship Id="rId14" Type="http://schemas.openxmlformats.org/officeDocument/2006/relationships/image" Target="media/image2.png"/><Relationship Id="rId30" Type="http://schemas.openxmlformats.org/officeDocument/2006/relationships/image" Target="media/image11.png"/><Relationship Id="rId35" Type="http://schemas.openxmlformats.org/officeDocument/2006/relationships/image" Target="media/image14.png"/><Relationship Id="rId56" Type="http://schemas.openxmlformats.org/officeDocument/2006/relationships/image" Target="media/image33.png"/><Relationship Id="rId77" Type="http://schemas.openxmlformats.org/officeDocument/2006/relationships/image" Target="media/image45.png"/><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28.png"/><Relationship Id="rId72" Type="http://schemas.openxmlformats.org/officeDocument/2006/relationships/hyperlink" Target="mailto:j.koolhaas@heembouw.nl" TargetMode="External"/><Relationship Id="rId93" Type="http://schemas.openxmlformats.org/officeDocument/2006/relationships/image" Target="media/image46.png"/><Relationship Id="rId98"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48.pn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a2b2e04f-60bc-4156-872b-e09ebf81002b" xsi:nil="true"/>
    <lcf76f155ced4ddcb4097134ff3c332f xmlns="f7e03335-0a60-4874-a252-f9d0a53b7377">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03A019BBA034CC4CB54AB22B34E71AC6" ma:contentTypeVersion="14" ma:contentTypeDescription="Een nieuw document maken." ma:contentTypeScope="" ma:versionID="7b083c068c7e27beba2a906e117d6cd4">
  <xsd:schema xmlns:xsd="http://www.w3.org/2001/XMLSchema" xmlns:xs="http://www.w3.org/2001/XMLSchema" xmlns:p="http://schemas.microsoft.com/office/2006/metadata/properties" xmlns:ns2="f7e03335-0a60-4874-a252-f9d0a53b7377" xmlns:ns3="a2b2e04f-60bc-4156-872b-e09ebf81002b" targetNamespace="http://schemas.microsoft.com/office/2006/metadata/properties" ma:root="true" ma:fieldsID="7d5645f9e2840ae9a28e08ac073a5dae" ns2:_="" ns3:_="">
    <xsd:import namespace="f7e03335-0a60-4874-a252-f9d0a53b7377"/>
    <xsd:import namespace="a2b2e04f-60bc-4156-872b-e09ebf81002b"/>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e03335-0a60-4874-a252-f9d0a53b737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2"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Afbeeldingtags" ma:readOnly="false" ma:fieldId="{5cf76f15-5ced-4ddc-b409-7134ff3c332f}" ma:taxonomyMulti="true" ma:sspId="5637b844-4c96-451e-869d-155e9528eb6e"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a2b2e04f-60bc-4156-872b-e09ebf81002b" elementFormDefault="qualified">
    <xsd:import namespace="http://schemas.microsoft.com/office/2006/documentManagement/types"/>
    <xsd:import namespace="http://schemas.microsoft.com/office/infopath/2007/PartnerControls"/>
    <xsd:element name="SharedWithUsers" ma:index="10"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Gedeeld met details" ma:internalName="SharedWithDetails" ma:readOnly="true">
      <xsd:simpleType>
        <xsd:restriction base="dms:Note">
          <xsd:maxLength value="255"/>
        </xsd:restriction>
      </xsd:simpleType>
    </xsd:element>
    <xsd:element name="TaxCatchAll" ma:index="15" nillable="true" ma:displayName="Taxonomy Catch All Column" ma:hidden="true" ma:list="{fb1c6f7d-76a7-4c29-b7f3-49f37f20c29a}" ma:internalName="TaxCatchAll" ma:showField="CatchAllData" ma:web="a2b2e04f-60bc-4156-872b-e09ebf81002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AC6CE818-B29B-46BC-9B8F-A5C1ABA12FE3}">
  <ds:schemaRefs>
    <ds:schemaRef ds:uri="f7e03335-0a60-4874-a252-f9d0a53b7377"/>
    <ds:schemaRef ds:uri="http://purl.org/dc/elements/1.1/"/>
    <ds:schemaRef ds:uri="http://purl.org/dc/terms/"/>
    <ds:schemaRef ds:uri="http://schemas.microsoft.com/office/2006/documentManagement/types"/>
    <ds:schemaRef ds:uri="http://schemas.microsoft.com/office/infopath/2007/PartnerControls"/>
    <ds:schemaRef ds:uri="http://purl.org/dc/dcmitype/"/>
    <ds:schemaRef ds:uri="http://schemas.microsoft.com/office/2006/metadata/properties"/>
    <ds:schemaRef ds:uri="http://schemas.openxmlformats.org/package/2006/metadata/core-properties"/>
    <ds:schemaRef ds:uri="a2b2e04f-60bc-4156-872b-e09ebf81002b"/>
    <ds:schemaRef ds:uri="http://www.w3.org/XML/1998/namespace"/>
  </ds:schemaRefs>
</ds:datastoreItem>
</file>

<file path=customXml/itemProps2.xml><?xml version="1.0" encoding="utf-8"?>
<ds:datastoreItem xmlns:ds="http://schemas.openxmlformats.org/officeDocument/2006/customXml" ds:itemID="{F7FDD5B7-0470-45F4-87D9-D85D2276018E}">
  <ds:schemaRefs>
    <ds:schemaRef ds:uri="http://schemas.openxmlformats.org/officeDocument/2006/bibliography"/>
  </ds:schemaRefs>
</ds:datastoreItem>
</file>

<file path=customXml/itemProps3.xml><?xml version="1.0" encoding="utf-8"?>
<ds:datastoreItem xmlns:ds="http://schemas.openxmlformats.org/officeDocument/2006/customXml" ds:itemID="{6291B297-E752-4A9A-BBFD-3B3BA4DBE0A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7e03335-0a60-4874-a252-f9d0a53b7377"/>
    <ds:schemaRef ds:uri="a2b2e04f-60bc-4156-872b-e09ebf8100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3107822-CC09-4133-BD57-3BFC561CC20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49</Pages>
  <Words>8436</Words>
  <Characters>46400</Characters>
  <Application>Microsoft Office Word</Application>
  <DocSecurity>0</DocSecurity>
  <Lines>386</Lines>
  <Paragraphs>109</Paragraphs>
  <ScaleCrop>false</ScaleCrop>
  <Company/>
  <LinksUpToDate>false</LinksUpToDate>
  <CharactersWithSpaces>54727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 van den Burg</dc:creator>
  <cp:keywords/>
  <dc:description/>
  <cp:lastModifiedBy>Marjolein Kumeling - van Hoorn</cp:lastModifiedBy>
  <cp:revision>41</cp:revision>
  <cp:lastPrinted>2026-01-19T09:17:00Z</cp:lastPrinted>
  <dcterms:created xsi:type="dcterms:W3CDTF">2025-09-24T10:37:00Z</dcterms:created>
  <dcterms:modified xsi:type="dcterms:W3CDTF">2026-01-19T09:17:00Z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0x01010003A019BBA034CC4CB54AB22B34E71AC6</vt:lpwstr>
  </property>
  <property fmtid="{D5CDD505-2E9C-101B-9397-08002B2CF9AE}" pid="3" name="MediaServiceImageTags">
    <vt:lpwstr/>
  </property>
</Properties>
</file>