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B224B" w14:textId="77777777" w:rsidR="003437C2" w:rsidRDefault="003437C2" w:rsidP="003437C2">
      <w:pPr>
        <w:pStyle w:val="Kop1"/>
      </w:pPr>
      <w:r>
        <w:t>Projectplan - BREEAM in Beeld</w:t>
      </w:r>
    </w:p>
    <w:p w14:paraId="196F823F" w14:textId="77777777" w:rsidR="003437C2" w:rsidRDefault="003437C2" w:rsidP="003437C2"/>
    <w:p w14:paraId="65E46D0C" w14:textId="77777777" w:rsidR="003437C2" w:rsidRDefault="003437C2" w:rsidP="003437C2">
      <w:pPr>
        <w:pStyle w:val="Kop2"/>
      </w:pPr>
      <w:r>
        <w:t>1. Titel en Samenvatting</w:t>
      </w:r>
    </w:p>
    <w:p w14:paraId="1A7B93D9" w14:textId="77777777" w:rsidR="003437C2" w:rsidRDefault="003437C2" w:rsidP="003437C2"/>
    <w:p w14:paraId="07384E1D" w14:textId="415FFD0C" w:rsidR="003437C2" w:rsidRDefault="003437C2" w:rsidP="003437C2">
      <w:r>
        <w:t>Dit projectplan beschrijft het interdisciplinaire project 'BREEAM in Beeld', uitgevoerd door studenten van AV en Mediavormgeving (MV) van het KW1C. Het doel van dit project is om BREEAM-certificering, een duurzaamheidskeurmerk voor gebouwen, laagdrempelig uit te leggen aan bouw- en installatiestudenten door middel van visuele en interactieve middelen zoals filmpjes en QR-codes. De uiteindelijke presentatie zal bestaan uit negen korte filmpjes, elk gericht op één BREEAM-categorie.</w:t>
      </w:r>
    </w:p>
    <w:p w14:paraId="16195F77" w14:textId="77777777" w:rsidR="003437C2" w:rsidRDefault="003437C2" w:rsidP="003437C2"/>
    <w:p w14:paraId="66702328" w14:textId="77777777" w:rsidR="003437C2" w:rsidRDefault="003437C2" w:rsidP="003437C2">
      <w:pPr>
        <w:pStyle w:val="Kop2"/>
      </w:pPr>
      <w:r>
        <w:t>2. Taakverdeling en Teamrollen</w:t>
      </w:r>
    </w:p>
    <w:p w14:paraId="7EC2FDCD" w14:textId="77777777" w:rsidR="003437C2" w:rsidRPr="003437C2" w:rsidRDefault="003437C2" w:rsidP="003437C2"/>
    <w:p w14:paraId="7701A7F2" w14:textId="77777777" w:rsidR="003437C2" w:rsidRDefault="003437C2" w:rsidP="003437C2">
      <w:r>
        <w:t xml:space="preserve">Projectleider: Julian </w:t>
      </w:r>
      <w:proofErr w:type="spellStart"/>
      <w:r>
        <w:t>Hemelaer</w:t>
      </w:r>
      <w:proofErr w:type="spellEnd"/>
      <w:r>
        <w:t xml:space="preserve"> (AV, 22CA)</w:t>
      </w:r>
    </w:p>
    <w:p w14:paraId="3110780A" w14:textId="77777777" w:rsidR="003437C2" w:rsidRDefault="003437C2" w:rsidP="003437C2">
      <w:r>
        <w:t>Creatieve rollen:</w:t>
      </w:r>
    </w:p>
    <w:p w14:paraId="51EE6D09" w14:textId="77777777" w:rsidR="003437C2" w:rsidRDefault="003437C2" w:rsidP="003437C2">
      <w:pPr>
        <w:pStyle w:val="Lijstalinea"/>
        <w:numPr>
          <w:ilvl w:val="0"/>
          <w:numId w:val="3"/>
        </w:numPr>
        <w:rPr>
          <w:lang w:val="en-US"/>
        </w:rPr>
      </w:pPr>
      <w:r w:rsidRPr="003437C2">
        <w:rPr>
          <w:lang w:val="en-US"/>
        </w:rPr>
        <w:t>Tim Wams (AV, 22CB) – AV-specialist</w:t>
      </w:r>
    </w:p>
    <w:p w14:paraId="01ACEA6E" w14:textId="77777777" w:rsidR="003437C2" w:rsidRDefault="003437C2" w:rsidP="003437C2">
      <w:pPr>
        <w:pStyle w:val="Lijstalinea"/>
        <w:numPr>
          <w:ilvl w:val="0"/>
          <w:numId w:val="3"/>
        </w:numPr>
      </w:pPr>
      <w:r>
        <w:t>Veerle Smulders (AV, 22CA) – AV-specialist</w:t>
      </w:r>
    </w:p>
    <w:p w14:paraId="6E651490" w14:textId="77777777" w:rsidR="003437C2" w:rsidRDefault="003437C2" w:rsidP="003437C2">
      <w:pPr>
        <w:pStyle w:val="Lijstalinea"/>
        <w:numPr>
          <w:ilvl w:val="0"/>
          <w:numId w:val="3"/>
        </w:numPr>
      </w:pPr>
      <w:r>
        <w:t>Mitch v Trigt (MV, 22MA) – Ontwerper en fotograaf</w:t>
      </w:r>
    </w:p>
    <w:p w14:paraId="6635832B" w14:textId="77777777" w:rsidR="003437C2" w:rsidRDefault="003437C2" w:rsidP="003437C2">
      <w:pPr>
        <w:pStyle w:val="Lijstalinea"/>
        <w:numPr>
          <w:ilvl w:val="0"/>
          <w:numId w:val="3"/>
        </w:numPr>
      </w:pPr>
      <w:r>
        <w:t xml:space="preserve">Bjorn </w:t>
      </w:r>
      <w:proofErr w:type="spellStart"/>
      <w:r>
        <w:t>vd</w:t>
      </w:r>
      <w:proofErr w:type="spellEnd"/>
      <w:r>
        <w:t xml:space="preserve"> Meijden (MV, 22MB) – Animator, editor en teamcaptain vormgeving</w:t>
      </w:r>
    </w:p>
    <w:p w14:paraId="7FAA19EB" w14:textId="06D2F60A" w:rsidR="003437C2" w:rsidRDefault="003437C2" w:rsidP="003437C2">
      <w:pPr>
        <w:pStyle w:val="Lijstalinea"/>
        <w:numPr>
          <w:ilvl w:val="0"/>
          <w:numId w:val="3"/>
        </w:numPr>
      </w:pPr>
      <w:r>
        <w:t xml:space="preserve">Jeremy </w:t>
      </w:r>
      <w:proofErr w:type="spellStart"/>
      <w:r>
        <w:t>vd</w:t>
      </w:r>
      <w:proofErr w:type="spellEnd"/>
      <w:r>
        <w:t xml:space="preserve"> </w:t>
      </w:r>
      <w:proofErr w:type="spellStart"/>
      <w:r>
        <w:t>Eijnden</w:t>
      </w:r>
      <w:proofErr w:type="spellEnd"/>
      <w:r>
        <w:t xml:space="preserve"> (MV, 22MB) – Bedenker en ontwerper</w:t>
      </w:r>
    </w:p>
    <w:p w14:paraId="3BB155CA" w14:textId="77777777" w:rsidR="003437C2" w:rsidRDefault="003437C2" w:rsidP="003437C2"/>
    <w:p w14:paraId="1D350552" w14:textId="77777777" w:rsidR="003437C2" w:rsidRDefault="003437C2" w:rsidP="003437C2">
      <w:pPr>
        <w:pStyle w:val="Kop2"/>
      </w:pPr>
      <w:r>
        <w:t>3. Kalender en Planning</w:t>
      </w:r>
    </w:p>
    <w:p w14:paraId="0B6A9096" w14:textId="77777777" w:rsidR="003437C2" w:rsidRPr="003437C2" w:rsidRDefault="003437C2" w:rsidP="003437C2"/>
    <w:p w14:paraId="1619D396" w14:textId="77777777" w:rsidR="003437C2" w:rsidRDefault="003437C2" w:rsidP="003437C2">
      <w:pPr>
        <w:pStyle w:val="Kop3"/>
      </w:pPr>
      <w:r>
        <w:t>Fase 1: Voorbereiding en Oriëntatie (Week 1-2)</w:t>
      </w:r>
    </w:p>
    <w:p w14:paraId="77D6EF31" w14:textId="6B4FE47A" w:rsidR="003437C2" w:rsidRDefault="003437C2" w:rsidP="003437C2">
      <w:r>
        <w:t>Week 1 (23 april): Briefing en locatiebezoek bij Essent</w:t>
      </w:r>
    </w:p>
    <w:p w14:paraId="0BA31281" w14:textId="72FD15B4" w:rsidR="003437C2" w:rsidRDefault="003437C2" w:rsidP="003437C2">
      <w:r>
        <w:t>Week 2 (7 mei): Debriefing en ideeënvorming</w:t>
      </w:r>
    </w:p>
    <w:p w14:paraId="0A09A154" w14:textId="77777777" w:rsidR="003437C2" w:rsidRDefault="003437C2" w:rsidP="003437C2"/>
    <w:p w14:paraId="2E7ECB6A" w14:textId="77777777" w:rsidR="003437C2" w:rsidRDefault="003437C2" w:rsidP="003437C2">
      <w:pPr>
        <w:pStyle w:val="Kop3"/>
      </w:pPr>
      <w:r>
        <w:t>Fase 2: Conceptontwikkeling (Week 3-4)</w:t>
      </w:r>
    </w:p>
    <w:p w14:paraId="514E6850" w14:textId="72367E1E" w:rsidR="003437C2" w:rsidRDefault="003437C2" w:rsidP="003437C2">
      <w:r>
        <w:t>Week 3 (14 mei): Eerste opnames op locatie</w:t>
      </w:r>
    </w:p>
    <w:p w14:paraId="4804B7DA" w14:textId="2F913C1C" w:rsidR="003437C2" w:rsidRDefault="003437C2" w:rsidP="003437C2">
      <w:r>
        <w:t>Week 4 (21 mei): Tweede opnames en montage van demo-video’s</w:t>
      </w:r>
    </w:p>
    <w:p w14:paraId="780E0A85" w14:textId="77777777" w:rsidR="003437C2" w:rsidRDefault="003437C2" w:rsidP="003437C2"/>
    <w:p w14:paraId="4DB698D6" w14:textId="332207DE" w:rsidR="003437C2" w:rsidRDefault="003437C2" w:rsidP="003437C2">
      <w:pPr>
        <w:pStyle w:val="Kop3"/>
      </w:pPr>
      <w:r>
        <w:t>Fase 3: Productie (Week 5-7)</w:t>
      </w:r>
    </w:p>
    <w:p w14:paraId="711221C8" w14:textId="71BBD7B5" w:rsidR="003437C2" w:rsidRDefault="003437C2" w:rsidP="003437C2">
      <w:r>
        <w:t>Week 5 (28 mei): Ruwe montage en visuele correcties</w:t>
      </w:r>
    </w:p>
    <w:p w14:paraId="5FA6DFE7" w14:textId="13DA274A" w:rsidR="003437C2" w:rsidRDefault="003437C2" w:rsidP="003437C2">
      <w:r>
        <w:t>Week 6 (4 juni): Montage en geluidsbewerking</w:t>
      </w:r>
    </w:p>
    <w:p w14:paraId="1FE890A3" w14:textId="4E4F3D47" w:rsidR="003437C2" w:rsidRDefault="003437C2" w:rsidP="003437C2">
      <w:r>
        <w:t>Week 7 (11 juni): Eindmontage en integratie van QR-codes</w:t>
      </w:r>
    </w:p>
    <w:p w14:paraId="38019063" w14:textId="77777777" w:rsidR="003437C2" w:rsidRDefault="003437C2" w:rsidP="003437C2"/>
    <w:p w14:paraId="2F0CF145" w14:textId="77777777" w:rsidR="003437C2" w:rsidRDefault="003437C2" w:rsidP="003437C2">
      <w:pPr>
        <w:pStyle w:val="Kop3"/>
      </w:pPr>
      <w:r>
        <w:lastRenderedPageBreak/>
        <w:t>Fase 4: Presentatie en Feedback (Week 8)</w:t>
      </w:r>
    </w:p>
    <w:p w14:paraId="1E90AC99" w14:textId="77777777" w:rsidR="003437C2" w:rsidRDefault="003437C2" w:rsidP="003437C2">
      <w:r>
        <w:t>Week 8 (18 juni): Eindpresentatie aan opdrachtgever.</w:t>
      </w:r>
    </w:p>
    <w:p w14:paraId="2F3A3CD4" w14:textId="77777777" w:rsidR="003437C2" w:rsidRDefault="003437C2" w:rsidP="003437C2"/>
    <w:p w14:paraId="683C6349" w14:textId="77777777" w:rsidR="003437C2" w:rsidRDefault="003437C2" w:rsidP="003437C2">
      <w:pPr>
        <w:pStyle w:val="Kop3"/>
      </w:pPr>
      <w:r>
        <w:t>Fase 5: Evaluatie en Reflectie (Week 9)</w:t>
      </w:r>
    </w:p>
    <w:p w14:paraId="6FB9D24A" w14:textId="77777777" w:rsidR="003437C2" w:rsidRDefault="003437C2" w:rsidP="003437C2">
      <w:r>
        <w:t>Week 9 (25 juni): Reflectie en afronding van het projectverslag.</w:t>
      </w:r>
    </w:p>
    <w:p w14:paraId="46C55ADE" w14:textId="77777777" w:rsidR="003437C2" w:rsidRDefault="003437C2" w:rsidP="003437C2"/>
    <w:p w14:paraId="1C3BC567" w14:textId="77777777" w:rsidR="003437C2" w:rsidRDefault="003437C2" w:rsidP="003437C2">
      <w:pPr>
        <w:pStyle w:val="Kop2"/>
      </w:pPr>
      <w:r>
        <w:t>4. Conceptvoorstellen</w:t>
      </w:r>
    </w:p>
    <w:p w14:paraId="11E196B3" w14:textId="77777777" w:rsidR="003437C2" w:rsidRPr="003437C2" w:rsidRDefault="003437C2" w:rsidP="003437C2"/>
    <w:p w14:paraId="2B815E24" w14:textId="632C5623" w:rsidR="003437C2" w:rsidRDefault="003437C2" w:rsidP="003437C2">
      <w:pPr>
        <w:pStyle w:val="Lijstalinea"/>
        <w:numPr>
          <w:ilvl w:val="0"/>
          <w:numId w:val="4"/>
        </w:numPr>
      </w:pPr>
      <w:r>
        <w:t>Doemscenario Video – overdreven uiting om problemen te tonen en de BREEAM-oplossing te verklaren</w:t>
      </w:r>
      <w:r>
        <w:t>;</w:t>
      </w:r>
    </w:p>
    <w:p w14:paraId="7C04E75A" w14:textId="67D6A61D" w:rsidR="003437C2" w:rsidRDefault="003437C2" w:rsidP="003437C2">
      <w:pPr>
        <w:pStyle w:val="Lijstalinea"/>
        <w:numPr>
          <w:ilvl w:val="0"/>
          <w:numId w:val="4"/>
        </w:numPr>
      </w:pPr>
      <w:r>
        <w:t>Sketch-stijl Video – korte scènes, humor en herkenbare situaties</w:t>
      </w:r>
      <w:r>
        <w:t>;</w:t>
      </w:r>
    </w:p>
    <w:p w14:paraId="69229808" w14:textId="091B6BD8" w:rsidR="003437C2" w:rsidRDefault="003437C2" w:rsidP="003437C2">
      <w:pPr>
        <w:pStyle w:val="Lijstalinea"/>
        <w:numPr>
          <w:ilvl w:val="0"/>
          <w:numId w:val="4"/>
        </w:numPr>
      </w:pPr>
      <w:r>
        <w:t>Parodie Video – bekende formats parodiëren voor een luchtige uitleg.</w:t>
      </w:r>
    </w:p>
    <w:p w14:paraId="6F2F4D22" w14:textId="77777777" w:rsidR="003437C2" w:rsidRDefault="003437C2" w:rsidP="003437C2"/>
    <w:p w14:paraId="04AF1694" w14:textId="77777777" w:rsidR="003437C2" w:rsidRDefault="003437C2" w:rsidP="003437C2">
      <w:pPr>
        <w:pStyle w:val="Kop2"/>
      </w:pPr>
      <w:r>
        <w:t>Conclusie</w:t>
      </w:r>
    </w:p>
    <w:p w14:paraId="5FFFB46F" w14:textId="77777777" w:rsidR="003437C2" w:rsidRPr="003437C2" w:rsidRDefault="003437C2" w:rsidP="003437C2"/>
    <w:p w14:paraId="4C01DDBE" w14:textId="4BF27300" w:rsidR="003437C2" w:rsidRDefault="003437C2" w:rsidP="003437C2">
      <w:r>
        <w:t>Dit projectplan beschrijft de route voor de productie van het BREEAM in Beeld project, waarin QR-codes en audiovisuele content helpen duurzaamheid inzichtelijk te maken.</w:t>
      </w:r>
    </w:p>
    <w:p w14:paraId="44FDA205" w14:textId="77777777" w:rsidR="003437C2" w:rsidRDefault="003437C2" w:rsidP="003437C2"/>
    <w:p w14:paraId="3C7B968B" w14:textId="513D621F" w:rsidR="003437C2" w:rsidRPr="004A1C2C" w:rsidRDefault="003437C2" w:rsidP="004A1C2C">
      <w:r w:rsidRPr="003437C2">
        <w:drawing>
          <wp:inline distT="0" distB="0" distL="0" distR="0" wp14:anchorId="34CD65C0" wp14:editId="06FF2F20">
            <wp:extent cx="5760720" cy="4483100"/>
            <wp:effectExtent l="0" t="0" r="0" b="0"/>
            <wp:docPr id="1660704535" name="Afbeelding 1" descr="Afbeelding met tekst, schermopname, Lettertype, cirk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704535" name="Afbeelding 1" descr="Afbeelding met tekst, schermopname, Lettertype, cirkel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8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37C2" w:rsidRPr="004A1C2C" w:rsidSect="003437C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8D8D1" w14:textId="77777777" w:rsidR="001C5BFF" w:rsidRDefault="001C5BFF" w:rsidP="00236206">
      <w:pPr>
        <w:spacing w:line="240" w:lineRule="auto"/>
      </w:pPr>
      <w:r>
        <w:separator/>
      </w:r>
    </w:p>
  </w:endnote>
  <w:endnote w:type="continuationSeparator" w:id="0">
    <w:p w14:paraId="25FA2899" w14:textId="77777777" w:rsidR="001C5BFF" w:rsidRDefault="001C5BFF" w:rsidP="00236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ome Light">
    <w:charset w:val="00"/>
    <w:family w:val="swiss"/>
    <w:pitch w:val="variable"/>
    <w:sig w:usb0="A11526FF" w:usb1="8000000A" w:usb2="0001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iome">
    <w:charset w:val="00"/>
    <w:family w:val="swiss"/>
    <w:pitch w:val="variable"/>
    <w:sig w:usb0="A11526FF" w:usb1="8000000A" w:usb2="0001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4137159"/>
      <w:docPartObj>
        <w:docPartGallery w:val="Page Numbers (Bottom of Page)"/>
        <w:docPartUnique/>
      </w:docPartObj>
    </w:sdtPr>
    <w:sdtContent>
      <w:p w14:paraId="0F24CB90" w14:textId="4A05E5A2" w:rsidR="004A1C2C" w:rsidRDefault="004A1C2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  <w:r w:rsidRPr="005B3A72">
          <w:rPr>
            <w:noProof/>
          </w:rPr>
          <w:drawing>
            <wp:anchor distT="0" distB="0" distL="114300" distR="114300" simplePos="0" relativeHeight="251659264" behindDoc="1" locked="0" layoutInCell="1" allowOverlap="1" wp14:anchorId="5F4751C4" wp14:editId="477FB0C7">
              <wp:simplePos x="0" y="0"/>
              <wp:positionH relativeFrom="column">
                <wp:posOffset>5447665</wp:posOffset>
              </wp:positionH>
              <wp:positionV relativeFrom="paragraph">
                <wp:posOffset>-32385</wp:posOffset>
              </wp:positionV>
              <wp:extent cx="579600" cy="417600"/>
              <wp:effectExtent l="0" t="0" r="0" b="1905"/>
              <wp:wrapNone/>
              <wp:docPr id="1498729983" name="Afbeelding 7" descr="Afbeelding met Graphics, symbool, ontwerp, kunst&#10;&#10;Automatisch gegenereerde beschrijv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Afbeelding met Graphics, symbool, ontwerp, kunst&#10;&#10;Automatisch gegenereerde beschrijvi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600" cy="41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3CAD81CF" w14:textId="759DBDB2" w:rsidR="00236206" w:rsidRDefault="002362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7CF6" w14:textId="77777777" w:rsidR="001C5BFF" w:rsidRDefault="001C5BFF" w:rsidP="00236206">
      <w:pPr>
        <w:spacing w:line="240" w:lineRule="auto"/>
      </w:pPr>
      <w:r>
        <w:separator/>
      </w:r>
    </w:p>
  </w:footnote>
  <w:footnote w:type="continuationSeparator" w:id="0">
    <w:p w14:paraId="70E7E9A5" w14:textId="77777777" w:rsidR="001C5BFF" w:rsidRDefault="001C5BFF" w:rsidP="002362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E2615"/>
    <w:multiLevelType w:val="hybridMultilevel"/>
    <w:tmpl w:val="F828C28C"/>
    <w:lvl w:ilvl="0" w:tplc="D74E4E6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B7E8D"/>
    <w:multiLevelType w:val="hybridMultilevel"/>
    <w:tmpl w:val="4C14F7C8"/>
    <w:lvl w:ilvl="0" w:tplc="793ED8AA">
      <w:start w:val="1"/>
      <w:numFmt w:val="decimal"/>
      <w:lvlText w:val="%1."/>
      <w:lvlJc w:val="left"/>
      <w:pPr>
        <w:ind w:left="720" w:hanging="360"/>
      </w:pPr>
      <w:rPr>
        <w:rFonts w:ascii="Biome Light" w:hAnsi="Biome Light" w:cs="Biome Light" w:hint="default"/>
        <w:color w:val="FF0000"/>
        <w:sz w:val="24"/>
        <w:szCs w:val="24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83122"/>
    <w:multiLevelType w:val="hybridMultilevel"/>
    <w:tmpl w:val="2AFC4A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139D9"/>
    <w:multiLevelType w:val="hybridMultilevel"/>
    <w:tmpl w:val="0F94FA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191970">
    <w:abstractNumId w:val="1"/>
  </w:num>
  <w:num w:numId="2" w16cid:durableId="220484435">
    <w:abstractNumId w:val="0"/>
  </w:num>
  <w:num w:numId="3" w16cid:durableId="1175922178">
    <w:abstractNumId w:val="2"/>
  </w:num>
  <w:num w:numId="4" w16cid:durableId="1258708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06"/>
    <w:rsid w:val="00044A99"/>
    <w:rsid w:val="00142391"/>
    <w:rsid w:val="001C5BFF"/>
    <w:rsid w:val="00236206"/>
    <w:rsid w:val="003437C2"/>
    <w:rsid w:val="003D6DE9"/>
    <w:rsid w:val="004A1C2C"/>
    <w:rsid w:val="006762FB"/>
    <w:rsid w:val="00BD04B1"/>
    <w:rsid w:val="00D97E07"/>
    <w:rsid w:val="00EC324E"/>
    <w:rsid w:val="00FC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601A7"/>
  <w15:chartTrackingRefBased/>
  <w15:docId w15:val="{E30C4CA8-645D-4193-925B-2B3C08AC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4B1"/>
    <w:pPr>
      <w:spacing w:after="0"/>
    </w:pPr>
    <w:rPr>
      <w:rFonts w:ascii="Biome Light" w:hAnsi="Biome Light"/>
      <w:color w:val="767588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BD04B1"/>
    <w:pPr>
      <w:keepNext/>
      <w:keepLines/>
      <w:outlineLvl w:val="0"/>
    </w:pPr>
    <w:rPr>
      <w:rFonts w:ascii="Biome" w:eastAsiaTheme="majorEastAsia" w:hAnsi="Biome" w:cstheme="majorBidi"/>
      <w:color w:val="5E1741"/>
      <w:sz w:val="40"/>
      <w:szCs w:val="40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BD04B1"/>
    <w:pPr>
      <w:keepNext/>
      <w:keepLines/>
      <w:outlineLvl w:val="1"/>
    </w:pPr>
    <w:rPr>
      <w:rFonts w:ascii="Biome" w:eastAsiaTheme="majorEastAsia" w:hAnsi="Biome" w:cstheme="majorBidi"/>
      <w:color w:val="5E1741"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BD04B1"/>
    <w:pPr>
      <w:keepNext/>
      <w:keepLines/>
      <w:outlineLvl w:val="2"/>
    </w:pPr>
    <w:rPr>
      <w:rFonts w:ascii="Biome" w:eastAsiaTheme="majorEastAsia" w:hAnsi="Biome" w:cstheme="majorBidi"/>
      <w:color w:val="5E1741"/>
      <w:szCs w:val="28"/>
    </w:rPr>
  </w:style>
  <w:style w:type="paragraph" w:styleId="Kop4">
    <w:name w:val="heading 4"/>
    <w:basedOn w:val="Standaard"/>
    <w:next w:val="Standaard"/>
    <w:link w:val="Kop4Char"/>
    <w:autoRedefine/>
    <w:uiPriority w:val="9"/>
    <w:unhideWhenUsed/>
    <w:qFormat/>
    <w:rsid w:val="00BD04B1"/>
    <w:pPr>
      <w:keepNext/>
      <w:keepLines/>
      <w:outlineLvl w:val="3"/>
    </w:pPr>
    <w:rPr>
      <w:rFonts w:ascii="Biome" w:eastAsiaTheme="majorEastAsia" w:hAnsi="Biome" w:cstheme="majorBidi"/>
      <w:i/>
      <w:iCs/>
      <w:color w:val="5E174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362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362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362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362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362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D04B1"/>
    <w:rPr>
      <w:rFonts w:ascii="Biome" w:eastAsiaTheme="majorEastAsia" w:hAnsi="Biome" w:cstheme="majorBidi"/>
      <w:color w:val="5E1741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BD04B1"/>
    <w:rPr>
      <w:rFonts w:ascii="Biome" w:eastAsiaTheme="majorEastAsia" w:hAnsi="Biome" w:cstheme="majorBidi"/>
      <w:color w:val="5E1741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D04B1"/>
    <w:rPr>
      <w:rFonts w:ascii="Biome" w:eastAsiaTheme="majorEastAsia" w:hAnsi="Biome" w:cstheme="majorBidi"/>
      <w:color w:val="5E1741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BD04B1"/>
    <w:rPr>
      <w:rFonts w:ascii="Biome" w:eastAsiaTheme="majorEastAsia" w:hAnsi="Biome" w:cstheme="majorBidi"/>
      <w:i/>
      <w:iCs/>
      <w:color w:val="5E174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3620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3620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3620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3620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362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36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36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36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36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36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3620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3620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3620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362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3620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3620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3620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36206"/>
  </w:style>
  <w:style w:type="paragraph" w:styleId="Voettekst">
    <w:name w:val="footer"/>
    <w:basedOn w:val="Standaard"/>
    <w:link w:val="VoettekstChar"/>
    <w:uiPriority w:val="99"/>
    <w:unhideWhenUsed/>
    <w:rsid w:val="0023620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36206"/>
  </w:style>
  <w:style w:type="paragraph" w:styleId="Kopvaninhoudsopgave">
    <w:name w:val="TOC Heading"/>
    <w:basedOn w:val="Kop1"/>
    <w:next w:val="Standaard"/>
    <w:uiPriority w:val="39"/>
    <w:unhideWhenUsed/>
    <w:qFormat/>
    <w:rsid w:val="004A1C2C"/>
    <w:pPr>
      <w:spacing w:before="240" w:line="259" w:lineRule="auto"/>
      <w:outlineLvl w:val="9"/>
    </w:pPr>
    <w:rPr>
      <w:rFonts w:asciiTheme="majorHAnsi" w:hAnsiTheme="majorHAnsi"/>
      <w:color w:val="0F4761" w:themeColor="accent1" w:themeShade="BF"/>
      <w:kern w:val="0"/>
      <w:sz w:val="32"/>
      <w:szCs w:val="32"/>
      <w:lang w:eastAsia="nl-NL"/>
      <w14:ligatures w14:val="none"/>
    </w:rPr>
  </w:style>
  <w:style w:type="paragraph" w:styleId="Inhopg1">
    <w:name w:val="toc 1"/>
    <w:basedOn w:val="Standaard"/>
    <w:next w:val="Standaard"/>
    <w:autoRedefine/>
    <w:uiPriority w:val="39"/>
    <w:unhideWhenUsed/>
    <w:rsid w:val="004A1C2C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4A1C2C"/>
    <w:pPr>
      <w:spacing w:after="100"/>
      <w:ind w:left="240"/>
    </w:pPr>
  </w:style>
  <w:style w:type="paragraph" w:styleId="Inhopg3">
    <w:name w:val="toc 3"/>
    <w:basedOn w:val="Standaard"/>
    <w:next w:val="Standaard"/>
    <w:autoRedefine/>
    <w:uiPriority w:val="39"/>
    <w:unhideWhenUsed/>
    <w:rsid w:val="004A1C2C"/>
    <w:pPr>
      <w:spacing w:after="100"/>
      <w:ind w:left="480"/>
    </w:pPr>
  </w:style>
  <w:style w:type="character" w:styleId="Hyperlink">
    <w:name w:val="Hyperlink"/>
    <w:basedOn w:val="Standaardalinea-lettertype"/>
    <w:uiPriority w:val="99"/>
    <w:unhideWhenUsed/>
    <w:rsid w:val="004A1C2C"/>
    <w:rPr>
      <w:color w:val="467886" w:themeColor="hyperlink"/>
      <w:u w:val="single"/>
    </w:rPr>
  </w:style>
  <w:style w:type="paragraph" w:styleId="Inhopg4">
    <w:name w:val="toc 4"/>
    <w:basedOn w:val="Standaard"/>
    <w:next w:val="Standaard"/>
    <w:autoRedefine/>
    <w:uiPriority w:val="39"/>
    <w:unhideWhenUsed/>
    <w:rsid w:val="004A1C2C"/>
    <w:pPr>
      <w:spacing w:after="10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019BBA034CC4CB54AB22B34E71AC6" ma:contentTypeVersion="14" ma:contentTypeDescription="Een nieuw document maken." ma:contentTypeScope="" ma:versionID="7b083c068c7e27beba2a906e117d6cd4">
  <xsd:schema xmlns:xsd="http://www.w3.org/2001/XMLSchema" xmlns:xs="http://www.w3.org/2001/XMLSchema" xmlns:p="http://schemas.microsoft.com/office/2006/metadata/properties" xmlns:ns2="f7e03335-0a60-4874-a252-f9d0a53b7377" xmlns:ns3="a2b2e04f-60bc-4156-872b-e09ebf81002b" targetNamespace="http://schemas.microsoft.com/office/2006/metadata/properties" ma:root="true" ma:fieldsID="7d5645f9e2840ae9a28e08ac073a5dae" ns2:_="" ns3:_="">
    <xsd:import namespace="f7e03335-0a60-4874-a252-f9d0a53b7377"/>
    <xsd:import namespace="a2b2e04f-60bc-4156-872b-e09ebf8100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03335-0a60-4874-a252-f9d0a53b7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5637b844-4c96-451e-869d-155e9528eb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2e04f-60bc-4156-872b-e09ebf8100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1c6f7d-76a7-4c29-b7f3-49f37f20c29a}" ma:internalName="TaxCatchAll" ma:showField="CatchAllData" ma:web="a2b2e04f-60bc-4156-872b-e09ebf8100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b2e04f-60bc-4156-872b-e09ebf81002b" xsi:nil="true"/>
    <lcf76f155ced4ddcb4097134ff3c332f xmlns="f7e03335-0a60-4874-a252-f9d0a53b737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86081-DE71-4FB7-87EC-B1DF73F48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e03335-0a60-4874-a252-f9d0a53b7377"/>
    <ds:schemaRef ds:uri="a2b2e04f-60bc-4156-872b-e09ebf8100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CA737B-5A3F-449A-BDE6-6BA3FAEDB2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F16F13-A8AC-4794-9F18-26B92F61A499}">
  <ds:schemaRefs>
    <ds:schemaRef ds:uri="http://schemas.microsoft.com/office/2006/metadata/properties"/>
    <ds:schemaRef ds:uri="http://schemas.microsoft.com/office/infopath/2007/PartnerControls"/>
    <ds:schemaRef ds:uri="a2b2e04f-60bc-4156-872b-e09ebf81002b"/>
    <ds:schemaRef ds:uri="f7e03335-0a60-4874-a252-f9d0a53b7377"/>
  </ds:schemaRefs>
</ds:datastoreItem>
</file>

<file path=customXml/itemProps4.xml><?xml version="1.0" encoding="utf-8"?>
<ds:datastoreItem xmlns:ds="http://schemas.openxmlformats.org/officeDocument/2006/customXml" ds:itemID="{9C5770C2-445B-4020-8963-5D30A5E51E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Marjolein Kumeling - van Hoorn</dc:creator>
  <cp:keywords/>
  <dc:description/>
  <cp:lastModifiedBy>Marjolein Kumeling - van Hoorn</cp:lastModifiedBy>
  <cp:revision>2</cp:revision>
  <dcterms:created xsi:type="dcterms:W3CDTF">2026-01-19T09:37:00Z</dcterms:created>
  <dcterms:modified xsi:type="dcterms:W3CDTF">2026-01-19T09:37:00Z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0x01010003A019BBA034CC4CB54AB22B34E71AC6</vt:lpwstr>
  </property>
  <property fmtid="{D5CDD505-2E9C-101B-9397-08002B2CF9AE}" pid="3" name="MediaServiceImageTags">
    <vt:lpwstr/>
  </property>
</Properties>
</file>